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928B" w14:textId="77777777" w:rsidR="00F122FE" w:rsidRDefault="00F122FE">
      <w:pPr>
        <w:rPr>
          <w:b/>
          <w:sz w:val="22"/>
          <w:szCs w:val="22"/>
        </w:rPr>
      </w:pPr>
    </w:p>
    <w:p w14:paraId="20D6F04C" w14:textId="77777777" w:rsidR="00F122FE" w:rsidRDefault="00F122FE">
      <w:pPr>
        <w:rPr>
          <w:b/>
          <w:sz w:val="22"/>
          <w:szCs w:val="22"/>
        </w:rPr>
      </w:pPr>
    </w:p>
    <w:p w14:paraId="0FA407CA" w14:textId="77777777" w:rsidR="00F122FE" w:rsidRDefault="00F122FE">
      <w:pPr>
        <w:rPr>
          <w:b/>
          <w:sz w:val="22"/>
          <w:szCs w:val="22"/>
        </w:rPr>
      </w:pPr>
    </w:p>
    <w:p w14:paraId="2C169910" w14:textId="77777777" w:rsidR="00F122FE" w:rsidRPr="00410F9E" w:rsidRDefault="00F122FE" w:rsidP="00F122FE">
      <w:pPr>
        <w:widowControl w:val="0"/>
        <w:pBdr>
          <w:top w:val="nil"/>
          <w:left w:val="nil"/>
          <w:bottom w:val="nil"/>
          <w:right w:val="nil"/>
          <w:between w:val="nil"/>
        </w:pBdr>
        <w:tabs>
          <w:tab w:val="left" w:pos="5280"/>
          <w:tab w:val="left" w:pos="5281"/>
        </w:tabs>
        <w:spacing w:before="52" w:after="43" w:line="276" w:lineRule="auto"/>
        <w:rPr>
          <w:rFonts w:ascii="Roboto" w:hAnsi="Roboto"/>
          <w:color w:val="538135" w:themeColor="accent6" w:themeShade="BF"/>
          <w:sz w:val="36"/>
          <w:szCs w:val="36"/>
          <w:lang w:val="es-CL" w:bidi="es-CL"/>
        </w:rPr>
      </w:pPr>
      <w:r w:rsidRPr="00410F9E">
        <w:rPr>
          <w:rFonts w:ascii="Roboto" w:hAnsi="Roboto"/>
          <w:color w:val="538135" w:themeColor="accent6" w:themeShade="BF"/>
          <w:sz w:val="36"/>
          <w:szCs w:val="36"/>
          <w:lang w:val="es-CL" w:bidi="es-CL"/>
        </w:rPr>
        <w:t xml:space="preserve">Actividades </w:t>
      </w:r>
    </w:p>
    <w:p w14:paraId="79FAD865" w14:textId="77777777" w:rsidR="00F122FE" w:rsidRPr="00410F9E" w:rsidRDefault="00F122FE" w:rsidP="00F122FE">
      <w:pPr>
        <w:rPr>
          <w:rFonts w:ascii="Roboto" w:hAnsi="Roboto"/>
          <w:b/>
          <w:bCs/>
          <w:sz w:val="28"/>
          <w:szCs w:val="28"/>
        </w:rPr>
      </w:pPr>
      <w:r w:rsidRPr="00410F9E">
        <w:rPr>
          <w:rFonts w:ascii="Roboto" w:hAnsi="Roboto"/>
          <w:b/>
          <w:bCs/>
          <w:sz w:val="28"/>
          <w:szCs w:val="28"/>
        </w:rPr>
        <w:t>Programa Educación Ambiental</w:t>
      </w:r>
    </w:p>
    <w:p w14:paraId="48C695FE" w14:textId="77777777" w:rsidR="000D5CDC" w:rsidRDefault="000D5CDC">
      <w:pPr>
        <w:rPr>
          <w:b/>
          <w:sz w:val="22"/>
          <w:szCs w:val="22"/>
        </w:rPr>
      </w:pPr>
    </w:p>
    <w:p w14:paraId="76046B88" w14:textId="77777777" w:rsidR="000D5CDC" w:rsidRDefault="000D5CDC">
      <w:pPr>
        <w:rPr>
          <w:b/>
          <w:sz w:val="22"/>
          <w:szCs w:val="22"/>
        </w:rPr>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273"/>
      </w:tblGrid>
      <w:tr w:rsidR="000D5CDC" w14:paraId="5F2EC79A" w14:textId="77777777" w:rsidTr="004A5B08">
        <w:tc>
          <w:tcPr>
            <w:tcW w:w="1555" w:type="dxa"/>
          </w:tcPr>
          <w:p w14:paraId="229E3D9D" w14:textId="77777777" w:rsidR="000D5CDC" w:rsidRDefault="00000000">
            <w:pPr>
              <w:rPr>
                <w:b/>
                <w:sz w:val="22"/>
                <w:szCs w:val="22"/>
              </w:rPr>
            </w:pPr>
            <w:r>
              <w:rPr>
                <w:b/>
                <w:sz w:val="22"/>
                <w:szCs w:val="22"/>
              </w:rPr>
              <w:t>Curso</w:t>
            </w:r>
          </w:p>
        </w:tc>
        <w:tc>
          <w:tcPr>
            <w:tcW w:w="7273" w:type="dxa"/>
          </w:tcPr>
          <w:p w14:paraId="2BAE7798" w14:textId="1108B82B" w:rsidR="000D5CDC" w:rsidRPr="004A5B08" w:rsidRDefault="00673C6D">
            <w:pPr>
              <w:rPr>
                <w:b/>
                <w:bCs/>
                <w:sz w:val="22"/>
                <w:szCs w:val="22"/>
              </w:rPr>
            </w:pPr>
            <w:r>
              <w:rPr>
                <w:b/>
                <w:bCs/>
                <w:sz w:val="22"/>
                <w:szCs w:val="22"/>
              </w:rPr>
              <w:t>3</w:t>
            </w:r>
            <w:r w:rsidRPr="004A5B08">
              <w:rPr>
                <w:b/>
                <w:bCs/>
                <w:sz w:val="22"/>
                <w:szCs w:val="22"/>
              </w:rPr>
              <w:t xml:space="preserve">° - </w:t>
            </w:r>
            <w:r>
              <w:rPr>
                <w:b/>
                <w:bCs/>
                <w:sz w:val="22"/>
                <w:szCs w:val="22"/>
              </w:rPr>
              <w:t>4</w:t>
            </w:r>
            <w:r w:rsidRPr="004A5B08">
              <w:rPr>
                <w:b/>
                <w:bCs/>
                <w:sz w:val="22"/>
                <w:szCs w:val="22"/>
              </w:rPr>
              <w:t xml:space="preserve">° </w:t>
            </w:r>
            <w:r>
              <w:rPr>
                <w:b/>
                <w:bCs/>
                <w:sz w:val="22"/>
                <w:szCs w:val="22"/>
              </w:rPr>
              <w:t>medio</w:t>
            </w:r>
          </w:p>
        </w:tc>
      </w:tr>
      <w:tr w:rsidR="000D5CDC" w14:paraId="5DFEB889" w14:textId="77777777" w:rsidTr="004A5B08">
        <w:tc>
          <w:tcPr>
            <w:tcW w:w="1555" w:type="dxa"/>
          </w:tcPr>
          <w:p w14:paraId="20AC406E" w14:textId="77777777" w:rsidR="000D5CDC" w:rsidRDefault="00000000">
            <w:pPr>
              <w:rPr>
                <w:b/>
                <w:sz w:val="22"/>
                <w:szCs w:val="22"/>
              </w:rPr>
            </w:pPr>
            <w:r>
              <w:rPr>
                <w:b/>
                <w:sz w:val="22"/>
                <w:szCs w:val="22"/>
              </w:rPr>
              <w:t>Tema</w:t>
            </w:r>
          </w:p>
        </w:tc>
        <w:tc>
          <w:tcPr>
            <w:tcW w:w="7273" w:type="dxa"/>
          </w:tcPr>
          <w:p w14:paraId="0B307B81" w14:textId="148E4482" w:rsidR="000D5CDC" w:rsidRPr="00E47101" w:rsidRDefault="003F3DEE">
            <w:pPr>
              <w:rPr>
                <w:b/>
                <w:bCs/>
                <w:sz w:val="22"/>
                <w:szCs w:val="22"/>
              </w:rPr>
            </w:pPr>
            <w:r w:rsidRPr="003F3DEE">
              <w:rPr>
                <w:b/>
                <w:bCs/>
                <w:sz w:val="22"/>
                <w:szCs w:val="22"/>
              </w:rPr>
              <w:t>Océanos</w:t>
            </w:r>
          </w:p>
        </w:tc>
      </w:tr>
      <w:tr w:rsidR="000D5CDC" w14:paraId="10DCCB8C" w14:textId="77777777" w:rsidTr="004A5B08">
        <w:tc>
          <w:tcPr>
            <w:tcW w:w="1555" w:type="dxa"/>
          </w:tcPr>
          <w:p w14:paraId="0FFA5436" w14:textId="77777777" w:rsidR="000D5CDC" w:rsidRDefault="00000000">
            <w:pPr>
              <w:rPr>
                <w:b/>
                <w:sz w:val="22"/>
                <w:szCs w:val="22"/>
              </w:rPr>
            </w:pPr>
            <w:r>
              <w:rPr>
                <w:b/>
                <w:sz w:val="22"/>
                <w:szCs w:val="22"/>
              </w:rPr>
              <w:t>Asignatura(s)</w:t>
            </w:r>
          </w:p>
        </w:tc>
        <w:tc>
          <w:tcPr>
            <w:tcW w:w="7273" w:type="dxa"/>
          </w:tcPr>
          <w:p w14:paraId="117D5970" w14:textId="770C8B6A" w:rsidR="000D5CDC" w:rsidRDefault="00503965">
            <w:pPr>
              <w:rPr>
                <w:sz w:val="22"/>
                <w:szCs w:val="22"/>
              </w:rPr>
            </w:pPr>
            <w:r>
              <w:rPr>
                <w:sz w:val="22"/>
                <w:szCs w:val="22"/>
              </w:rPr>
              <w:t>Ciencias Naturales, Formación diferenciada: Química</w:t>
            </w:r>
          </w:p>
        </w:tc>
      </w:tr>
      <w:tr w:rsidR="000D5CDC" w14:paraId="1428A238" w14:textId="77777777" w:rsidTr="004A5B08">
        <w:tc>
          <w:tcPr>
            <w:tcW w:w="1555" w:type="dxa"/>
            <w:tcBorders>
              <w:bottom w:val="single" w:sz="4" w:space="0" w:color="000000"/>
            </w:tcBorders>
          </w:tcPr>
          <w:p w14:paraId="017973A2" w14:textId="77777777" w:rsidR="000D5CDC" w:rsidRDefault="00000000">
            <w:pPr>
              <w:rPr>
                <w:b/>
                <w:sz w:val="22"/>
                <w:szCs w:val="22"/>
              </w:rPr>
            </w:pPr>
            <w:r>
              <w:rPr>
                <w:b/>
                <w:sz w:val="22"/>
                <w:szCs w:val="22"/>
              </w:rPr>
              <w:t>Objetivo actividad</w:t>
            </w:r>
          </w:p>
        </w:tc>
        <w:tc>
          <w:tcPr>
            <w:tcW w:w="7273" w:type="dxa"/>
          </w:tcPr>
          <w:p w14:paraId="2B55C30D" w14:textId="3EBC9621" w:rsidR="0027286B" w:rsidRDefault="00503965">
            <w:pPr>
              <w:rPr>
                <w:sz w:val="22"/>
                <w:szCs w:val="22"/>
              </w:rPr>
            </w:pPr>
            <w:r>
              <w:rPr>
                <w:sz w:val="22"/>
                <w:szCs w:val="22"/>
              </w:rPr>
              <w:t>Comprender la importancia e impacto del ciclo del carbono en los océanos</w:t>
            </w:r>
            <w:r w:rsidR="0031710E">
              <w:rPr>
                <w:sz w:val="22"/>
                <w:szCs w:val="22"/>
              </w:rPr>
              <w:t xml:space="preserve"> en el contexto del cambio climático.</w:t>
            </w:r>
          </w:p>
        </w:tc>
      </w:tr>
      <w:tr w:rsidR="000D5CDC" w14:paraId="77FA2463" w14:textId="77777777" w:rsidTr="004A5B08">
        <w:tc>
          <w:tcPr>
            <w:tcW w:w="1555" w:type="dxa"/>
            <w:tcBorders>
              <w:top w:val="single" w:sz="4" w:space="0" w:color="000000"/>
            </w:tcBorders>
          </w:tcPr>
          <w:p w14:paraId="75E3EAD0" w14:textId="77777777" w:rsidR="000D5CDC" w:rsidRDefault="00000000">
            <w:pPr>
              <w:rPr>
                <w:b/>
                <w:sz w:val="22"/>
                <w:szCs w:val="22"/>
              </w:rPr>
            </w:pPr>
            <w:r>
              <w:rPr>
                <w:b/>
                <w:sz w:val="22"/>
                <w:szCs w:val="22"/>
              </w:rPr>
              <w:t>OA curriculares</w:t>
            </w:r>
          </w:p>
        </w:tc>
        <w:tc>
          <w:tcPr>
            <w:tcW w:w="7273" w:type="dxa"/>
          </w:tcPr>
          <w:p w14:paraId="4AFB9B27" w14:textId="77777777" w:rsidR="00D472A7" w:rsidRDefault="003F3DEE" w:rsidP="003F3DEE">
            <w:pPr>
              <w:rPr>
                <w:sz w:val="22"/>
                <w:szCs w:val="22"/>
              </w:rPr>
            </w:pPr>
            <w:r>
              <w:rPr>
                <w:sz w:val="22"/>
                <w:szCs w:val="22"/>
              </w:rPr>
              <w:t>CN 3º y 4º M OA 3:</w:t>
            </w:r>
          </w:p>
          <w:p w14:paraId="7321BD25" w14:textId="77777777" w:rsidR="003F3DEE" w:rsidRDefault="003F3DEE" w:rsidP="003F3DEE">
            <w:pPr>
              <w:rPr>
                <w:sz w:val="22"/>
                <w:szCs w:val="22"/>
              </w:rPr>
            </w:pPr>
            <w:r w:rsidRPr="003F3DEE">
              <w:rPr>
                <w:sz w:val="22"/>
                <w:szCs w:val="22"/>
              </w:rPr>
              <w:t>Modelar los efectos del cambio climático en diversos ecosistemas y sus componentes biológicos,</w:t>
            </w:r>
            <w:r>
              <w:rPr>
                <w:sz w:val="22"/>
                <w:szCs w:val="22"/>
              </w:rPr>
              <w:t xml:space="preserve"> </w:t>
            </w:r>
            <w:r w:rsidRPr="003F3DEE">
              <w:rPr>
                <w:sz w:val="22"/>
                <w:szCs w:val="22"/>
              </w:rPr>
              <w:t>físicos y químicos, y evaluar posibles soluciones para su mitigación.</w:t>
            </w:r>
          </w:p>
          <w:p w14:paraId="0114C081" w14:textId="77777777" w:rsidR="00F60AF4" w:rsidRDefault="00F60AF4" w:rsidP="003F3DEE">
            <w:pPr>
              <w:rPr>
                <w:sz w:val="22"/>
                <w:szCs w:val="22"/>
              </w:rPr>
            </w:pPr>
          </w:p>
          <w:p w14:paraId="1D31F20F" w14:textId="77777777" w:rsidR="00F60AF4" w:rsidRPr="00F60AF4" w:rsidRDefault="00F60AF4" w:rsidP="00F60AF4">
            <w:pPr>
              <w:rPr>
                <w:sz w:val="22"/>
                <w:szCs w:val="22"/>
              </w:rPr>
            </w:pPr>
            <w:r w:rsidRPr="00F60AF4">
              <w:rPr>
                <w:sz w:val="22"/>
                <w:szCs w:val="22"/>
              </w:rPr>
              <w:t>3º y 4º M Formación diferenciada. Química OA 4</w:t>
            </w:r>
          </w:p>
          <w:p w14:paraId="2F665D99" w14:textId="77777777" w:rsidR="00F60AF4" w:rsidRDefault="00F60AF4" w:rsidP="00F60AF4">
            <w:pPr>
              <w:rPr>
                <w:sz w:val="22"/>
                <w:szCs w:val="22"/>
              </w:rPr>
            </w:pPr>
            <w:r w:rsidRPr="00F60AF4">
              <w:rPr>
                <w:sz w:val="22"/>
                <w:szCs w:val="22"/>
              </w:rPr>
              <w:t xml:space="preserve">Explicar efectos del cambio climático sobre los ciclos biogeoquímicos y los equilibrios químicos que ocurren en los océanos, la atmósfera, las aguas dulces y los suelos, así como sus consecuencias sobre el bienestar de las personas y el desarrollo sostenible.  </w:t>
            </w:r>
          </w:p>
          <w:p w14:paraId="3C6E8BE8" w14:textId="08DAF0E1" w:rsidR="00F60AF4" w:rsidRDefault="00F60AF4" w:rsidP="00F60AF4">
            <w:pPr>
              <w:rPr>
                <w:sz w:val="22"/>
                <w:szCs w:val="22"/>
              </w:rPr>
            </w:pPr>
          </w:p>
        </w:tc>
      </w:tr>
    </w:tbl>
    <w:p w14:paraId="5252D363" w14:textId="77777777" w:rsidR="000D5CDC" w:rsidRDefault="000D5CDC">
      <w:pPr>
        <w:rPr>
          <w:b/>
          <w:sz w:val="22"/>
          <w:szCs w:val="22"/>
        </w:rPr>
      </w:pPr>
    </w:p>
    <w:p w14:paraId="4E846CAF" w14:textId="36433CD5" w:rsidR="000D5CDC" w:rsidRDefault="00000000">
      <w:pPr>
        <w:rPr>
          <w:b/>
          <w:sz w:val="22"/>
          <w:szCs w:val="22"/>
        </w:rPr>
      </w:pPr>
      <w:r>
        <w:rPr>
          <w:b/>
          <w:sz w:val="22"/>
          <w:szCs w:val="22"/>
        </w:rPr>
        <w:t>1.Introducción</w:t>
      </w:r>
    </w:p>
    <w:p w14:paraId="4C819962" w14:textId="24DFD8FC" w:rsidR="00E84B76" w:rsidRDefault="00E84B76">
      <w:pPr>
        <w:rPr>
          <w:bCs/>
          <w:sz w:val="22"/>
          <w:szCs w:val="22"/>
        </w:rPr>
      </w:pPr>
    </w:p>
    <w:p w14:paraId="3A940D38" w14:textId="38F9BB47" w:rsidR="00754B41" w:rsidRPr="00754B41" w:rsidRDefault="00754B41">
      <w:pPr>
        <w:rPr>
          <w:bCs/>
          <w:sz w:val="22"/>
          <w:szCs w:val="22"/>
        </w:rPr>
      </w:pPr>
      <w:r>
        <w:rPr>
          <w:bCs/>
          <w:sz w:val="22"/>
          <w:szCs w:val="22"/>
        </w:rPr>
        <w:t xml:space="preserve">- El o la docente introduce el tema del ciclo del carbono global en el mar utilizando el texto de las páginas 6 y 7 de la cartilla </w:t>
      </w:r>
      <w:proofErr w:type="spellStart"/>
      <w:r>
        <w:rPr>
          <w:bCs/>
          <w:sz w:val="22"/>
          <w:szCs w:val="22"/>
        </w:rPr>
        <w:t>Nº</w:t>
      </w:r>
      <w:proofErr w:type="spellEnd"/>
      <w:r>
        <w:rPr>
          <w:bCs/>
          <w:sz w:val="22"/>
          <w:szCs w:val="22"/>
        </w:rPr>
        <w:t xml:space="preserve"> 7: Aprende sobre Océanos.</w:t>
      </w:r>
    </w:p>
    <w:p w14:paraId="343619C4" w14:textId="1A875098" w:rsidR="006F13D8" w:rsidRPr="00B54C94" w:rsidRDefault="006F13D8" w:rsidP="0013076F">
      <w:pPr>
        <w:rPr>
          <w:bCs/>
          <w:sz w:val="22"/>
          <w:szCs w:val="22"/>
          <w:highlight w:val="yellow"/>
        </w:rPr>
      </w:pPr>
    </w:p>
    <w:p w14:paraId="0A284380" w14:textId="77777777" w:rsidR="000221E4" w:rsidRPr="00754B41" w:rsidRDefault="000221E4" w:rsidP="000221E4">
      <w:pPr>
        <w:rPr>
          <w:b/>
          <w:sz w:val="22"/>
          <w:szCs w:val="22"/>
        </w:rPr>
      </w:pPr>
      <w:r w:rsidRPr="00754B41">
        <w:rPr>
          <w:b/>
          <w:sz w:val="22"/>
          <w:szCs w:val="22"/>
        </w:rPr>
        <w:t>2. Desarrollo</w:t>
      </w:r>
    </w:p>
    <w:p w14:paraId="607BD85D" w14:textId="77777777" w:rsidR="000221E4" w:rsidRPr="00754B41" w:rsidRDefault="000221E4" w:rsidP="0013076F">
      <w:pPr>
        <w:rPr>
          <w:bCs/>
          <w:sz w:val="22"/>
          <w:szCs w:val="22"/>
        </w:rPr>
      </w:pPr>
    </w:p>
    <w:p w14:paraId="63238AC3" w14:textId="719A8F8C" w:rsidR="000221E4" w:rsidRDefault="000221E4" w:rsidP="0013076F">
      <w:pPr>
        <w:rPr>
          <w:bCs/>
          <w:sz w:val="22"/>
          <w:szCs w:val="22"/>
        </w:rPr>
      </w:pPr>
      <w:r w:rsidRPr="00754B41">
        <w:rPr>
          <w:bCs/>
          <w:sz w:val="22"/>
          <w:szCs w:val="22"/>
        </w:rPr>
        <w:t>- El o la docente explica a sus estudiantes que, reunidos en grupos de 3 o 4, realizarán una investigación</w:t>
      </w:r>
      <w:r w:rsidR="00754B41">
        <w:rPr>
          <w:bCs/>
          <w:sz w:val="22"/>
          <w:szCs w:val="22"/>
        </w:rPr>
        <w:t xml:space="preserve"> utilizando distintas fuentes. Para ello, entregará a cada grupo el siguiente texto:</w:t>
      </w:r>
    </w:p>
    <w:p w14:paraId="5181D82F" w14:textId="7D4F5352" w:rsidR="00754B41" w:rsidRDefault="00754B41" w:rsidP="0013076F">
      <w:pPr>
        <w:rPr>
          <w:bCs/>
          <w:sz w:val="22"/>
          <w:szCs w:val="22"/>
        </w:rPr>
      </w:pPr>
    </w:p>
    <w:tbl>
      <w:tblPr>
        <w:tblStyle w:val="Tablaconcuadrcula"/>
        <w:tblW w:w="0" w:type="auto"/>
        <w:tblLook w:val="04A0" w:firstRow="1" w:lastRow="0" w:firstColumn="1" w:lastColumn="0" w:noHBand="0" w:noVBand="1"/>
      </w:tblPr>
      <w:tblGrid>
        <w:gridCol w:w="8828"/>
      </w:tblGrid>
      <w:tr w:rsidR="00754B41" w14:paraId="6B5B5F5D" w14:textId="77777777" w:rsidTr="00754B41">
        <w:tc>
          <w:tcPr>
            <w:tcW w:w="8828" w:type="dxa"/>
            <w:shd w:val="clear" w:color="auto" w:fill="DEEAF6" w:themeFill="accent5" w:themeFillTint="33"/>
          </w:tcPr>
          <w:p w14:paraId="4C138B3E" w14:textId="77777777" w:rsidR="00754B41" w:rsidRPr="00754B41" w:rsidRDefault="00754B41" w:rsidP="00754B41">
            <w:pPr>
              <w:rPr>
                <w:b/>
                <w:sz w:val="22"/>
                <w:szCs w:val="22"/>
              </w:rPr>
            </w:pPr>
            <w:r w:rsidRPr="00754B41">
              <w:rPr>
                <w:b/>
                <w:sz w:val="22"/>
                <w:szCs w:val="22"/>
              </w:rPr>
              <w:t>La bomba biológica</w:t>
            </w:r>
          </w:p>
          <w:p w14:paraId="24D1A1F1" w14:textId="77777777" w:rsidR="00754B41" w:rsidRPr="00754B41" w:rsidRDefault="00754B41" w:rsidP="00754B41">
            <w:pPr>
              <w:rPr>
                <w:bCs/>
                <w:sz w:val="22"/>
                <w:szCs w:val="22"/>
              </w:rPr>
            </w:pPr>
          </w:p>
          <w:p w14:paraId="193E5AEB" w14:textId="77777777" w:rsidR="00754B41" w:rsidRPr="00754B41" w:rsidRDefault="00754B41" w:rsidP="00754B41">
            <w:pPr>
              <w:rPr>
                <w:bCs/>
                <w:sz w:val="22"/>
                <w:szCs w:val="22"/>
              </w:rPr>
            </w:pPr>
            <w:r w:rsidRPr="00754B41">
              <w:rPr>
                <w:bCs/>
                <w:sz w:val="22"/>
                <w:szCs w:val="22"/>
              </w:rPr>
              <w:t>El océano tiene una capacidad increíble para almacenar carbono. Ha absorbido un tercio de las emisiones de la humanidad durante al menos los dos últimos siglos y, en última instancia, absorberá gran parte de nuestras emisiones futuras. Las comunidades de fitoplancton desempeñan un papel fundamental en el ciclo del carbono oceánico, ya que el carbono se extrae de la atmósfera y se transfiere a las profundidades del océano para su almacenamiento a largo plazo.</w:t>
            </w:r>
          </w:p>
          <w:p w14:paraId="08329DF9" w14:textId="77777777" w:rsidR="00754B41" w:rsidRPr="00754B41" w:rsidRDefault="00754B41" w:rsidP="00754B41">
            <w:pPr>
              <w:rPr>
                <w:bCs/>
                <w:sz w:val="22"/>
                <w:szCs w:val="22"/>
              </w:rPr>
            </w:pPr>
          </w:p>
          <w:p w14:paraId="18E32091" w14:textId="77777777" w:rsidR="00754B41" w:rsidRPr="00754B41" w:rsidRDefault="00754B41" w:rsidP="00754B41">
            <w:pPr>
              <w:rPr>
                <w:bCs/>
                <w:sz w:val="22"/>
                <w:szCs w:val="22"/>
              </w:rPr>
            </w:pPr>
            <w:r w:rsidRPr="00754B41">
              <w:rPr>
                <w:bCs/>
                <w:sz w:val="22"/>
                <w:szCs w:val="22"/>
              </w:rPr>
              <w:t>Mientras la humanidad se dedica a lanzar carbono a la atmósfera, el mar lo absorbe. El</w:t>
            </w:r>
          </w:p>
          <w:p w14:paraId="5C651C9C" w14:textId="77777777" w:rsidR="00754B41" w:rsidRPr="00754B41" w:rsidRDefault="00754B41" w:rsidP="00754B41">
            <w:pPr>
              <w:rPr>
                <w:bCs/>
                <w:sz w:val="22"/>
                <w:szCs w:val="22"/>
              </w:rPr>
            </w:pPr>
            <w:r w:rsidRPr="00754B41">
              <w:rPr>
                <w:bCs/>
                <w:sz w:val="22"/>
                <w:szCs w:val="22"/>
              </w:rPr>
              <w:lastRenderedPageBreak/>
              <w:t>dióxido de carbono es soluble en el agua de mar y desde ahí puede entrar en los organismos vivos. El fitoplancton —plantas marinas microscópicas— vive cerca de la superficie del mar e incorpora carbono a sus células mediante la fotosíntesis. Debido a la muerte u otros procesos de la cadena alimentaria, parte de este carbono acaba por hundirse en las profundidades marinas, donde se almacena en el agua de mar y en los sedimentos del fondo marino. De este modo, el mar actúa como un almacén de carbono de vital importancia, frenando significativamente el ritmo del cambio climático.</w:t>
            </w:r>
          </w:p>
          <w:p w14:paraId="2E0786E2" w14:textId="77777777" w:rsidR="00754B41" w:rsidRPr="00754B41" w:rsidRDefault="00754B41" w:rsidP="00754B41">
            <w:pPr>
              <w:rPr>
                <w:bCs/>
                <w:sz w:val="22"/>
                <w:szCs w:val="22"/>
              </w:rPr>
            </w:pPr>
          </w:p>
          <w:p w14:paraId="71CE4964" w14:textId="77777777" w:rsidR="00754B41" w:rsidRPr="00754B41" w:rsidRDefault="00754B41" w:rsidP="00754B41">
            <w:pPr>
              <w:rPr>
                <w:bCs/>
                <w:sz w:val="22"/>
                <w:szCs w:val="22"/>
              </w:rPr>
            </w:pPr>
            <w:r w:rsidRPr="00754B41">
              <w:rPr>
                <w:bCs/>
                <w:sz w:val="22"/>
                <w:szCs w:val="22"/>
              </w:rPr>
              <w:t>Este efecto se conoce como “bomba biológica… La bomba biológica es la transferencia vertical de la materia orgánica derivada de la fotosíntesis desde el océano superficial al océano profundo. Esto significa que el dióxido de carbono de la atmósfera se traslada a aguas profundas donde puede quedar retenido durante siglos. Cuanto más potente sea la bomba biológica, más se enfría el sistema climático mundial por la disminución del dióxido de carbono atmosférico” (</w:t>
            </w:r>
            <w:proofErr w:type="spellStart"/>
            <w:r w:rsidRPr="00754B41">
              <w:rPr>
                <w:bCs/>
                <w:sz w:val="22"/>
                <w:szCs w:val="22"/>
              </w:rPr>
              <w:t>Katsumi</w:t>
            </w:r>
            <w:proofErr w:type="spellEnd"/>
            <w:r w:rsidRPr="00754B41">
              <w:rPr>
                <w:bCs/>
                <w:sz w:val="22"/>
                <w:szCs w:val="22"/>
              </w:rPr>
              <w:t xml:space="preserve"> Matsumoto, oceanógrafo y profesor den la Universidad de Minnesota, Estados Unidos)</w:t>
            </w:r>
          </w:p>
          <w:p w14:paraId="11E27180" w14:textId="77777777" w:rsidR="00754B41" w:rsidRPr="00754B41" w:rsidRDefault="00754B41" w:rsidP="00754B41">
            <w:pPr>
              <w:rPr>
                <w:bCs/>
                <w:sz w:val="22"/>
                <w:szCs w:val="22"/>
              </w:rPr>
            </w:pPr>
          </w:p>
          <w:p w14:paraId="3728EBD4" w14:textId="77777777" w:rsidR="00754B41" w:rsidRPr="00754B41" w:rsidRDefault="00754B41" w:rsidP="00754B41">
            <w:pPr>
              <w:rPr>
                <w:bCs/>
                <w:sz w:val="20"/>
                <w:szCs w:val="20"/>
              </w:rPr>
            </w:pPr>
            <w:r w:rsidRPr="00754B41">
              <w:rPr>
                <w:bCs/>
                <w:sz w:val="20"/>
                <w:szCs w:val="20"/>
              </w:rPr>
              <w:t>https://storage.eun.org/resources/upload/596/20220330_114725187_596_Katsumi_Matsumoto_Brochure-es.pdf   (adaptación)</w:t>
            </w:r>
          </w:p>
          <w:p w14:paraId="77B16422" w14:textId="77777777" w:rsidR="00754B41" w:rsidRDefault="00754B41" w:rsidP="0013076F">
            <w:pPr>
              <w:rPr>
                <w:bCs/>
                <w:sz w:val="22"/>
                <w:szCs w:val="22"/>
              </w:rPr>
            </w:pPr>
          </w:p>
        </w:tc>
      </w:tr>
    </w:tbl>
    <w:p w14:paraId="673C5F3B" w14:textId="77777777" w:rsidR="00754B41" w:rsidRDefault="00754B41" w:rsidP="0013076F">
      <w:pPr>
        <w:rPr>
          <w:bCs/>
          <w:sz w:val="22"/>
          <w:szCs w:val="22"/>
        </w:rPr>
      </w:pPr>
    </w:p>
    <w:p w14:paraId="15C21A60" w14:textId="3AF943A3" w:rsidR="00754B41" w:rsidRDefault="00754B41" w:rsidP="0013076F">
      <w:pPr>
        <w:rPr>
          <w:bCs/>
          <w:sz w:val="22"/>
          <w:szCs w:val="22"/>
        </w:rPr>
      </w:pPr>
      <w:r>
        <w:rPr>
          <w:bCs/>
          <w:sz w:val="22"/>
          <w:szCs w:val="22"/>
        </w:rPr>
        <w:t>- A continuación, indica cuáles serán los temas e interrogantes que abordará la investigación:</w:t>
      </w:r>
    </w:p>
    <w:p w14:paraId="5A51FAAE" w14:textId="77777777" w:rsidR="00754B41" w:rsidRDefault="00754B41" w:rsidP="00754B41">
      <w:pPr>
        <w:pStyle w:val="Prrafodelista"/>
        <w:numPr>
          <w:ilvl w:val="0"/>
          <w:numId w:val="8"/>
        </w:numPr>
      </w:pPr>
      <w:r>
        <w:t>¿Qué es el fitoplancton?</w:t>
      </w:r>
    </w:p>
    <w:p w14:paraId="160ADB4D" w14:textId="77777777" w:rsidR="00754B41" w:rsidRDefault="00754B41" w:rsidP="00754B41">
      <w:pPr>
        <w:pStyle w:val="Prrafodelista"/>
        <w:numPr>
          <w:ilvl w:val="0"/>
          <w:numId w:val="8"/>
        </w:numPr>
      </w:pPr>
      <w:r>
        <w:t>¿Qué es el ciclo global del carbono oceánico?</w:t>
      </w:r>
    </w:p>
    <w:p w14:paraId="398BD6A4" w14:textId="77777777" w:rsidR="00754B41" w:rsidRDefault="00754B41" w:rsidP="00754B41">
      <w:pPr>
        <w:pStyle w:val="Prrafodelista"/>
        <w:numPr>
          <w:ilvl w:val="0"/>
          <w:numId w:val="8"/>
        </w:numPr>
      </w:pPr>
      <w:r>
        <w:t>Expliquen la importancia de la bomba biológica en el contexto del cambio climático mundial.</w:t>
      </w:r>
    </w:p>
    <w:p w14:paraId="44B617DC" w14:textId="77777777" w:rsidR="00754B41" w:rsidRDefault="00754B41" w:rsidP="00754B41">
      <w:pPr>
        <w:pStyle w:val="Prrafodelista"/>
        <w:numPr>
          <w:ilvl w:val="0"/>
          <w:numId w:val="8"/>
        </w:numPr>
      </w:pPr>
      <w:r>
        <w:t>La temperatura de los océanos aumenta con el cambio climático. ¿Qué efecto puede tener esto en la bomba biológica?</w:t>
      </w:r>
    </w:p>
    <w:p w14:paraId="18BE3B4D" w14:textId="77777777" w:rsidR="00754B41" w:rsidRDefault="00754B41" w:rsidP="00754B41">
      <w:pPr>
        <w:pStyle w:val="Prrafodelista"/>
        <w:numPr>
          <w:ilvl w:val="0"/>
          <w:numId w:val="8"/>
        </w:numPr>
      </w:pPr>
      <w:r>
        <w:t xml:space="preserve">Muchos científicos sostienen que el océano tiene mayor importancia que </w:t>
      </w:r>
      <w:r>
        <w:tab/>
        <w:t>los árboles a la hora de captar carbono. Fundamenten esta afirmación.</w:t>
      </w:r>
    </w:p>
    <w:p w14:paraId="07A488C7" w14:textId="77777777" w:rsidR="00754B41" w:rsidRPr="00754B41" w:rsidRDefault="00754B41" w:rsidP="0013076F">
      <w:pPr>
        <w:rPr>
          <w:bCs/>
          <w:sz w:val="22"/>
          <w:szCs w:val="22"/>
        </w:rPr>
      </w:pPr>
    </w:p>
    <w:p w14:paraId="2394C106" w14:textId="77777777" w:rsidR="00DB27A7" w:rsidRPr="00B54C94" w:rsidRDefault="00DB27A7" w:rsidP="00DB27A7">
      <w:pPr>
        <w:rPr>
          <w:bCs/>
          <w:sz w:val="22"/>
          <w:szCs w:val="22"/>
          <w:highlight w:val="yellow"/>
        </w:rPr>
      </w:pPr>
    </w:p>
    <w:p w14:paraId="1CBDC4AB" w14:textId="77777777" w:rsidR="00DB27A7" w:rsidRPr="00754B41" w:rsidRDefault="00DB27A7" w:rsidP="00DB27A7">
      <w:pPr>
        <w:rPr>
          <w:b/>
          <w:sz w:val="22"/>
          <w:szCs w:val="22"/>
        </w:rPr>
      </w:pPr>
      <w:r w:rsidRPr="00754B41">
        <w:rPr>
          <w:b/>
          <w:sz w:val="22"/>
          <w:szCs w:val="22"/>
        </w:rPr>
        <w:t>3. Cierre</w:t>
      </w:r>
    </w:p>
    <w:p w14:paraId="136A5856" w14:textId="7B7FE980" w:rsidR="00DB27A7" w:rsidRDefault="00DB27A7" w:rsidP="00DB27A7">
      <w:pPr>
        <w:rPr>
          <w:bCs/>
          <w:sz w:val="22"/>
          <w:szCs w:val="22"/>
        </w:rPr>
      </w:pPr>
      <w:r w:rsidRPr="00754B41">
        <w:rPr>
          <w:bCs/>
          <w:sz w:val="22"/>
          <w:szCs w:val="22"/>
        </w:rPr>
        <w:t xml:space="preserve">- En un plenario, los grupos exponen </w:t>
      </w:r>
      <w:r w:rsidR="002841AC" w:rsidRPr="00754B41">
        <w:rPr>
          <w:bCs/>
          <w:sz w:val="22"/>
          <w:szCs w:val="22"/>
        </w:rPr>
        <w:t xml:space="preserve">en un </w:t>
      </w:r>
      <w:proofErr w:type="spellStart"/>
      <w:r w:rsidR="002841AC" w:rsidRPr="00754B41">
        <w:rPr>
          <w:bCs/>
          <w:sz w:val="22"/>
          <w:szCs w:val="22"/>
        </w:rPr>
        <w:t>Ppt</w:t>
      </w:r>
      <w:proofErr w:type="spellEnd"/>
      <w:r w:rsidR="002841AC" w:rsidRPr="00754B41">
        <w:rPr>
          <w:bCs/>
          <w:sz w:val="22"/>
          <w:szCs w:val="22"/>
        </w:rPr>
        <w:t xml:space="preserve"> las </w:t>
      </w:r>
      <w:r w:rsidR="009C017F">
        <w:rPr>
          <w:bCs/>
          <w:sz w:val="22"/>
          <w:szCs w:val="22"/>
        </w:rPr>
        <w:t>conclusiones</w:t>
      </w:r>
      <w:r w:rsidR="002841AC" w:rsidRPr="00754B41">
        <w:rPr>
          <w:bCs/>
          <w:sz w:val="22"/>
          <w:szCs w:val="22"/>
        </w:rPr>
        <w:t xml:space="preserve"> más relevantes de su trabajo.</w:t>
      </w:r>
    </w:p>
    <w:p w14:paraId="2794A412" w14:textId="77777777" w:rsidR="002841AC" w:rsidRDefault="002841AC" w:rsidP="00DB27A7">
      <w:pPr>
        <w:rPr>
          <w:bCs/>
          <w:sz w:val="22"/>
          <w:szCs w:val="22"/>
        </w:rPr>
      </w:pPr>
    </w:p>
    <w:p w14:paraId="711501FF" w14:textId="16F8CC6A" w:rsidR="008B229D" w:rsidRDefault="008B229D">
      <w:pPr>
        <w:rPr>
          <w:sz w:val="22"/>
          <w:szCs w:val="22"/>
        </w:rPr>
      </w:pPr>
    </w:p>
    <w:sectPr w:rsidR="008B229D">
      <w:head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4B96A" w14:textId="77777777" w:rsidR="00077491" w:rsidRDefault="00077491" w:rsidP="00F122FE">
      <w:r>
        <w:separator/>
      </w:r>
    </w:p>
  </w:endnote>
  <w:endnote w:type="continuationSeparator" w:id="0">
    <w:p w14:paraId="21BE3EF3" w14:textId="77777777" w:rsidR="00077491" w:rsidRDefault="00077491" w:rsidP="00F1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7A13A" w14:textId="77777777" w:rsidR="00077491" w:rsidRDefault="00077491" w:rsidP="00F122FE">
      <w:r>
        <w:separator/>
      </w:r>
    </w:p>
  </w:footnote>
  <w:footnote w:type="continuationSeparator" w:id="0">
    <w:p w14:paraId="68FBE6DF" w14:textId="77777777" w:rsidR="00077491" w:rsidRDefault="00077491" w:rsidP="00F12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800B" w14:textId="70BC8F06" w:rsidR="00F122FE" w:rsidRDefault="00F122FE">
    <w:pPr>
      <w:pStyle w:val="Encabezado"/>
    </w:pPr>
    <w:r w:rsidRPr="00410F9E">
      <w:rPr>
        <w:rFonts w:ascii="Roboto" w:hAnsi="Roboto"/>
        <w:noProof/>
        <w:color w:val="000000"/>
        <w:lang w:val="es-CL"/>
      </w:rPr>
      <w:drawing>
        <wp:anchor distT="0" distB="0" distL="114300" distR="114300" simplePos="0" relativeHeight="251659264" behindDoc="0" locked="0" layoutInCell="1" allowOverlap="1" wp14:anchorId="06EF92B6" wp14:editId="23452CE9">
          <wp:simplePos x="0" y="0"/>
          <wp:positionH relativeFrom="column">
            <wp:posOffset>4663440</wp:posOffset>
          </wp:positionH>
          <wp:positionV relativeFrom="paragraph">
            <wp:posOffset>-210185</wp:posOffset>
          </wp:positionV>
          <wp:extent cx="1036320" cy="1036320"/>
          <wp:effectExtent l="0" t="0" r="0" b="0"/>
          <wp:wrapThrough wrapText="bothSides">
            <wp:wrapPolygon edited="0">
              <wp:start x="7941" y="0"/>
              <wp:lineTo x="5559" y="794"/>
              <wp:lineTo x="397" y="5162"/>
              <wp:lineTo x="0" y="8735"/>
              <wp:lineTo x="0" y="13897"/>
              <wp:lineTo x="4765" y="19456"/>
              <wp:lineTo x="7544" y="21044"/>
              <wp:lineTo x="13103" y="21044"/>
              <wp:lineTo x="15882" y="19456"/>
              <wp:lineTo x="20647" y="13897"/>
              <wp:lineTo x="20647" y="5162"/>
              <wp:lineTo x="15088" y="794"/>
              <wp:lineTo x="12706" y="0"/>
              <wp:lineTo x="7941" y="0"/>
            </wp:wrapPolygon>
          </wp:wrapThrough>
          <wp:docPr id="20150161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6D39">
      <w:rPr>
        <w:rFonts w:ascii="Roboto" w:hAnsi="Roboto"/>
        <w:noProof/>
        <w:color w:val="000000"/>
      </w:rPr>
      <w:drawing>
        <wp:anchor distT="0" distB="0" distL="114300" distR="114300" simplePos="0" relativeHeight="251660288" behindDoc="1" locked="0" layoutInCell="1" allowOverlap="1" wp14:anchorId="292ED11D" wp14:editId="41A648D7">
          <wp:simplePos x="0" y="0"/>
          <wp:positionH relativeFrom="column">
            <wp:posOffset>0</wp:posOffset>
          </wp:positionH>
          <wp:positionV relativeFrom="paragraph">
            <wp:posOffset>50165</wp:posOffset>
          </wp:positionV>
          <wp:extent cx="2052320" cy="467995"/>
          <wp:effectExtent l="0" t="0" r="5080" b="8255"/>
          <wp:wrapTopAndBottom/>
          <wp:docPr id="8" name="Imagen 2">
            <a:extLst xmlns:a="http://schemas.openxmlformats.org/drawingml/2006/main">
              <a:ext uri="{FF2B5EF4-FFF2-40B4-BE49-F238E27FC236}">
                <a16:creationId xmlns:a16="http://schemas.microsoft.com/office/drawing/2014/main" id="{59BE7DEB-7DEA-4D9A-B60C-2E06003538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59BE7DEB-7DEA-4D9A-B60C-2E060035381B}"/>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2320" cy="4679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F51B0"/>
    <w:multiLevelType w:val="hybridMultilevel"/>
    <w:tmpl w:val="32A8B79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39859AC"/>
    <w:multiLevelType w:val="hybridMultilevel"/>
    <w:tmpl w:val="AB94CFC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A782503"/>
    <w:multiLevelType w:val="hybridMultilevel"/>
    <w:tmpl w:val="49E2F7E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0245E4"/>
    <w:multiLevelType w:val="hybridMultilevel"/>
    <w:tmpl w:val="1F7EABB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69F4900"/>
    <w:multiLevelType w:val="hybridMultilevel"/>
    <w:tmpl w:val="8EB42E26"/>
    <w:lvl w:ilvl="0" w:tplc="080A0003">
      <w:start w:val="1"/>
      <w:numFmt w:val="bullet"/>
      <w:lvlText w:val="o"/>
      <w:lvlJc w:val="left"/>
      <w:pPr>
        <w:ind w:left="1440" w:hanging="360"/>
      </w:pPr>
      <w:rPr>
        <w:rFonts w:ascii="Courier New" w:hAnsi="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50DF475F"/>
    <w:multiLevelType w:val="hybridMultilevel"/>
    <w:tmpl w:val="8D3CD68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20F5D49"/>
    <w:multiLevelType w:val="hybridMultilevel"/>
    <w:tmpl w:val="2A8498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2A77092"/>
    <w:multiLevelType w:val="hybridMultilevel"/>
    <w:tmpl w:val="D564E6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81551999">
    <w:abstractNumId w:val="3"/>
  </w:num>
  <w:num w:numId="2" w16cid:durableId="1304770817">
    <w:abstractNumId w:val="1"/>
  </w:num>
  <w:num w:numId="3" w16cid:durableId="1107118518">
    <w:abstractNumId w:val="0"/>
  </w:num>
  <w:num w:numId="4" w16cid:durableId="470056329">
    <w:abstractNumId w:val="6"/>
  </w:num>
  <w:num w:numId="5" w16cid:durableId="33628597">
    <w:abstractNumId w:val="7"/>
  </w:num>
  <w:num w:numId="6" w16cid:durableId="863058634">
    <w:abstractNumId w:val="2"/>
  </w:num>
  <w:num w:numId="7" w16cid:durableId="1794401103">
    <w:abstractNumId w:val="4"/>
  </w:num>
  <w:num w:numId="8" w16cid:durableId="15314090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CDC"/>
    <w:rsid w:val="000221E4"/>
    <w:rsid w:val="000324D8"/>
    <w:rsid w:val="00077491"/>
    <w:rsid w:val="000909B0"/>
    <w:rsid w:val="000D5CDC"/>
    <w:rsid w:val="0013076F"/>
    <w:rsid w:val="00160193"/>
    <w:rsid w:val="00194B58"/>
    <w:rsid w:val="0027286B"/>
    <w:rsid w:val="002841AC"/>
    <w:rsid w:val="00303C61"/>
    <w:rsid w:val="0031710E"/>
    <w:rsid w:val="00342CDA"/>
    <w:rsid w:val="003541FA"/>
    <w:rsid w:val="00392BD5"/>
    <w:rsid w:val="003E345B"/>
    <w:rsid w:val="003F3DEE"/>
    <w:rsid w:val="004106C0"/>
    <w:rsid w:val="004A5B08"/>
    <w:rsid w:val="00503965"/>
    <w:rsid w:val="0050740D"/>
    <w:rsid w:val="00564BD6"/>
    <w:rsid w:val="00581011"/>
    <w:rsid w:val="00673C6D"/>
    <w:rsid w:val="00686750"/>
    <w:rsid w:val="006E56ED"/>
    <w:rsid w:val="006F13D8"/>
    <w:rsid w:val="006F2C4D"/>
    <w:rsid w:val="00754B41"/>
    <w:rsid w:val="007863AF"/>
    <w:rsid w:val="00837331"/>
    <w:rsid w:val="00841D53"/>
    <w:rsid w:val="008B229D"/>
    <w:rsid w:val="009C017F"/>
    <w:rsid w:val="009D27BE"/>
    <w:rsid w:val="00B228B1"/>
    <w:rsid w:val="00B54C94"/>
    <w:rsid w:val="00B62171"/>
    <w:rsid w:val="00B80173"/>
    <w:rsid w:val="00C351A4"/>
    <w:rsid w:val="00D078CC"/>
    <w:rsid w:val="00D472A7"/>
    <w:rsid w:val="00DB27A7"/>
    <w:rsid w:val="00E47101"/>
    <w:rsid w:val="00E8280C"/>
    <w:rsid w:val="00E84B76"/>
    <w:rsid w:val="00F122FE"/>
    <w:rsid w:val="00F24FB5"/>
    <w:rsid w:val="00F60AF4"/>
    <w:rsid w:val="00F941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93093"/>
  <w15:docId w15:val="{F7D89D12-0F68-41B6-96DB-907288E4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6C113B"/>
    <w:rPr>
      <w:color w:val="0563C1" w:themeColor="hyperlink"/>
      <w:u w:val="single"/>
    </w:rPr>
  </w:style>
  <w:style w:type="character" w:styleId="Mencinsinresolver">
    <w:name w:val="Unresolved Mention"/>
    <w:basedOn w:val="Fuentedeprrafopredeter"/>
    <w:uiPriority w:val="99"/>
    <w:semiHidden/>
    <w:unhideWhenUsed/>
    <w:rsid w:val="006C113B"/>
    <w:rPr>
      <w:color w:val="605E5C"/>
      <w:shd w:val="clear" w:color="auto" w:fill="E1DFDD"/>
    </w:rPr>
  </w:style>
  <w:style w:type="table" w:styleId="Tablaconcuadrcula">
    <w:name w:val="Table Grid"/>
    <w:basedOn w:val="Tablanormal"/>
    <w:uiPriority w:val="39"/>
    <w:rsid w:val="006C1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rrafodelista">
    <w:name w:val="List Paragraph"/>
    <w:basedOn w:val="Normal"/>
    <w:uiPriority w:val="34"/>
    <w:qFormat/>
    <w:rsid w:val="0013076F"/>
    <w:pPr>
      <w:ind w:left="720"/>
      <w:contextualSpacing/>
    </w:pPr>
  </w:style>
  <w:style w:type="character" w:styleId="Hipervnculovisitado">
    <w:name w:val="FollowedHyperlink"/>
    <w:basedOn w:val="Fuentedeprrafopredeter"/>
    <w:uiPriority w:val="99"/>
    <w:semiHidden/>
    <w:unhideWhenUsed/>
    <w:rsid w:val="00E47101"/>
    <w:rPr>
      <w:color w:val="954F72" w:themeColor="followedHyperlink"/>
      <w:u w:val="single"/>
    </w:rPr>
  </w:style>
  <w:style w:type="paragraph" w:styleId="Encabezado">
    <w:name w:val="header"/>
    <w:basedOn w:val="Normal"/>
    <w:link w:val="EncabezadoCar"/>
    <w:uiPriority w:val="99"/>
    <w:unhideWhenUsed/>
    <w:rsid w:val="00F122FE"/>
    <w:pPr>
      <w:tabs>
        <w:tab w:val="center" w:pos="4419"/>
        <w:tab w:val="right" w:pos="8838"/>
      </w:tabs>
    </w:pPr>
  </w:style>
  <w:style w:type="character" w:customStyle="1" w:styleId="EncabezadoCar">
    <w:name w:val="Encabezado Car"/>
    <w:basedOn w:val="Fuentedeprrafopredeter"/>
    <w:link w:val="Encabezado"/>
    <w:uiPriority w:val="99"/>
    <w:rsid w:val="00F122FE"/>
  </w:style>
  <w:style w:type="paragraph" w:styleId="Piedepgina">
    <w:name w:val="footer"/>
    <w:basedOn w:val="Normal"/>
    <w:link w:val="PiedepginaCar"/>
    <w:uiPriority w:val="99"/>
    <w:unhideWhenUsed/>
    <w:rsid w:val="00F122FE"/>
    <w:pPr>
      <w:tabs>
        <w:tab w:val="center" w:pos="4419"/>
        <w:tab w:val="right" w:pos="8838"/>
      </w:tabs>
    </w:pPr>
  </w:style>
  <w:style w:type="character" w:customStyle="1" w:styleId="PiedepginaCar">
    <w:name w:val="Pie de página Car"/>
    <w:basedOn w:val="Fuentedeprrafopredeter"/>
    <w:link w:val="Piedepgina"/>
    <w:uiPriority w:val="99"/>
    <w:rsid w:val="00F12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558</Words>
  <Characters>3074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María Anwandter</dc:creator>
  <cp:lastModifiedBy>Usuario</cp:lastModifiedBy>
  <cp:revision>29</cp:revision>
  <dcterms:created xsi:type="dcterms:W3CDTF">2024-03-27T19:53:00Z</dcterms:created>
  <dcterms:modified xsi:type="dcterms:W3CDTF">2024-06-25T14:23:00Z</dcterms:modified>
</cp:coreProperties>
</file>