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42FA8" w14:textId="0FD39A31" w:rsidR="00E43025" w:rsidRDefault="00E43025">
      <w:pPr>
        <w:rPr>
          <w:b/>
          <w:sz w:val="22"/>
          <w:szCs w:val="22"/>
        </w:rPr>
      </w:pPr>
    </w:p>
    <w:p w14:paraId="43CF037F" w14:textId="77C5F3BA" w:rsidR="00953B0D" w:rsidRDefault="00953B0D">
      <w:pPr>
        <w:rPr>
          <w:b/>
          <w:sz w:val="22"/>
          <w:szCs w:val="22"/>
        </w:rPr>
      </w:pPr>
    </w:p>
    <w:p w14:paraId="0024298D" w14:textId="77777777" w:rsidR="00953B0D" w:rsidRDefault="00953B0D">
      <w:pPr>
        <w:rPr>
          <w:b/>
          <w:sz w:val="22"/>
          <w:szCs w:val="22"/>
        </w:rPr>
      </w:pPr>
    </w:p>
    <w:p w14:paraId="4C665357" w14:textId="1816FA74" w:rsidR="00953B0D" w:rsidRPr="00410F9E" w:rsidRDefault="00953B0D" w:rsidP="00953B0D">
      <w:pPr>
        <w:widowControl w:val="0"/>
        <w:pBdr>
          <w:top w:val="nil"/>
          <w:left w:val="nil"/>
          <w:bottom w:val="nil"/>
          <w:right w:val="nil"/>
          <w:between w:val="nil"/>
        </w:pBdr>
        <w:tabs>
          <w:tab w:val="left" w:pos="5280"/>
          <w:tab w:val="left" w:pos="5281"/>
        </w:tabs>
        <w:spacing w:before="52" w:after="43" w:line="276" w:lineRule="auto"/>
        <w:rPr>
          <w:rFonts w:ascii="Roboto" w:hAnsi="Roboto"/>
          <w:color w:val="538135" w:themeColor="accent6" w:themeShade="BF"/>
          <w:sz w:val="36"/>
          <w:szCs w:val="36"/>
          <w:lang w:val="es-CL" w:bidi="es-CL"/>
        </w:rPr>
      </w:pPr>
      <w:bookmarkStart w:id="0" w:name="_Hlk169625317"/>
      <w:r w:rsidRPr="00410F9E">
        <w:rPr>
          <w:rFonts w:ascii="Roboto" w:hAnsi="Roboto"/>
          <w:color w:val="538135" w:themeColor="accent6" w:themeShade="BF"/>
          <w:sz w:val="36"/>
          <w:szCs w:val="36"/>
          <w:lang w:val="es-CL" w:bidi="es-CL"/>
        </w:rPr>
        <w:t xml:space="preserve">Actividades </w:t>
      </w:r>
    </w:p>
    <w:p w14:paraId="0C981E3B" w14:textId="77777777" w:rsidR="00953B0D" w:rsidRPr="00410F9E" w:rsidRDefault="00953B0D" w:rsidP="00953B0D">
      <w:pPr>
        <w:rPr>
          <w:rFonts w:ascii="Roboto" w:hAnsi="Roboto"/>
          <w:b/>
          <w:bCs/>
          <w:sz w:val="28"/>
          <w:szCs w:val="28"/>
        </w:rPr>
      </w:pPr>
      <w:r w:rsidRPr="00410F9E">
        <w:rPr>
          <w:rFonts w:ascii="Roboto" w:hAnsi="Roboto"/>
          <w:b/>
          <w:bCs/>
          <w:sz w:val="28"/>
          <w:szCs w:val="28"/>
        </w:rPr>
        <w:t>Programa Educación Ambiental</w:t>
      </w:r>
    </w:p>
    <w:bookmarkEnd w:id="0"/>
    <w:p w14:paraId="6674F082" w14:textId="77777777" w:rsidR="00E43025" w:rsidRDefault="00E43025">
      <w:pPr>
        <w:rPr>
          <w:b/>
          <w:sz w:val="22"/>
          <w:szCs w:val="22"/>
        </w:rPr>
      </w:pPr>
    </w:p>
    <w:p w14:paraId="2F3B9913" w14:textId="77777777" w:rsidR="00E43025" w:rsidRDefault="00E43025">
      <w:pPr>
        <w:rPr>
          <w:b/>
          <w:sz w:val="22"/>
          <w:szCs w:val="22"/>
        </w:rPr>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273"/>
      </w:tblGrid>
      <w:tr w:rsidR="00E43025" w14:paraId="2BE6C313" w14:textId="77777777" w:rsidTr="006D1DE9">
        <w:tc>
          <w:tcPr>
            <w:tcW w:w="1555" w:type="dxa"/>
          </w:tcPr>
          <w:p w14:paraId="1C6C2C52" w14:textId="77777777" w:rsidR="00E43025" w:rsidRDefault="00000000">
            <w:pPr>
              <w:rPr>
                <w:b/>
                <w:sz w:val="22"/>
                <w:szCs w:val="22"/>
              </w:rPr>
            </w:pPr>
            <w:r>
              <w:rPr>
                <w:b/>
                <w:sz w:val="22"/>
                <w:szCs w:val="22"/>
              </w:rPr>
              <w:t>Curso</w:t>
            </w:r>
          </w:p>
        </w:tc>
        <w:tc>
          <w:tcPr>
            <w:tcW w:w="7273" w:type="dxa"/>
          </w:tcPr>
          <w:p w14:paraId="7CED0506" w14:textId="77777777" w:rsidR="00E43025" w:rsidRPr="006D1DE9" w:rsidRDefault="00000000">
            <w:pPr>
              <w:rPr>
                <w:b/>
                <w:bCs/>
                <w:sz w:val="22"/>
                <w:szCs w:val="22"/>
              </w:rPr>
            </w:pPr>
            <w:r w:rsidRPr="006D1DE9">
              <w:rPr>
                <w:b/>
                <w:bCs/>
                <w:sz w:val="22"/>
                <w:szCs w:val="22"/>
              </w:rPr>
              <w:t>3°- 4° Medio</w:t>
            </w:r>
          </w:p>
        </w:tc>
      </w:tr>
      <w:tr w:rsidR="00E43025" w14:paraId="1F80AA0A" w14:textId="77777777" w:rsidTr="006D1DE9">
        <w:tc>
          <w:tcPr>
            <w:tcW w:w="1555" w:type="dxa"/>
          </w:tcPr>
          <w:p w14:paraId="4ED6682C" w14:textId="77777777" w:rsidR="00E43025" w:rsidRDefault="00000000">
            <w:pPr>
              <w:rPr>
                <w:b/>
                <w:sz w:val="22"/>
                <w:szCs w:val="22"/>
              </w:rPr>
            </w:pPr>
            <w:r>
              <w:rPr>
                <w:b/>
                <w:sz w:val="22"/>
                <w:szCs w:val="22"/>
              </w:rPr>
              <w:t>Tema</w:t>
            </w:r>
          </w:p>
        </w:tc>
        <w:tc>
          <w:tcPr>
            <w:tcW w:w="7273" w:type="dxa"/>
          </w:tcPr>
          <w:p w14:paraId="126749A3" w14:textId="77777777" w:rsidR="00E43025" w:rsidRPr="006D1DE9" w:rsidRDefault="00000000">
            <w:pPr>
              <w:rPr>
                <w:b/>
                <w:bCs/>
                <w:sz w:val="22"/>
                <w:szCs w:val="22"/>
              </w:rPr>
            </w:pPr>
            <w:r w:rsidRPr="006D1DE9">
              <w:rPr>
                <w:b/>
                <w:bCs/>
                <w:sz w:val="22"/>
                <w:szCs w:val="22"/>
              </w:rPr>
              <w:t xml:space="preserve">Ciclo del Agua </w:t>
            </w:r>
          </w:p>
        </w:tc>
      </w:tr>
      <w:tr w:rsidR="00E43025" w14:paraId="114FEBD2" w14:textId="77777777" w:rsidTr="006D1DE9">
        <w:tc>
          <w:tcPr>
            <w:tcW w:w="1555" w:type="dxa"/>
          </w:tcPr>
          <w:p w14:paraId="26080179" w14:textId="77777777" w:rsidR="00E43025" w:rsidRDefault="00000000">
            <w:pPr>
              <w:rPr>
                <w:b/>
                <w:sz w:val="22"/>
                <w:szCs w:val="22"/>
              </w:rPr>
            </w:pPr>
            <w:r>
              <w:rPr>
                <w:b/>
                <w:sz w:val="22"/>
                <w:szCs w:val="22"/>
              </w:rPr>
              <w:t>Asignatura(s)</w:t>
            </w:r>
          </w:p>
        </w:tc>
        <w:tc>
          <w:tcPr>
            <w:tcW w:w="7273" w:type="dxa"/>
          </w:tcPr>
          <w:p w14:paraId="1C2D4F82" w14:textId="7824E410" w:rsidR="00E43025" w:rsidRDefault="00000000">
            <w:pPr>
              <w:rPr>
                <w:sz w:val="22"/>
                <w:szCs w:val="22"/>
              </w:rPr>
            </w:pPr>
            <w:r>
              <w:rPr>
                <w:sz w:val="22"/>
                <w:szCs w:val="22"/>
              </w:rPr>
              <w:t>Ciencias Naturales,</w:t>
            </w:r>
            <w:r w:rsidR="006D1DE9">
              <w:rPr>
                <w:sz w:val="22"/>
                <w:szCs w:val="22"/>
              </w:rPr>
              <w:t xml:space="preserve"> </w:t>
            </w:r>
            <w:r>
              <w:rPr>
                <w:sz w:val="22"/>
                <w:szCs w:val="22"/>
              </w:rPr>
              <w:t>Historia, Geografía y Ciencias Sociales</w:t>
            </w:r>
          </w:p>
        </w:tc>
      </w:tr>
      <w:tr w:rsidR="00E43025" w14:paraId="49AB8F7D" w14:textId="77777777" w:rsidTr="006D1DE9">
        <w:tc>
          <w:tcPr>
            <w:tcW w:w="1555" w:type="dxa"/>
            <w:tcBorders>
              <w:bottom w:val="single" w:sz="4" w:space="0" w:color="000000"/>
            </w:tcBorders>
          </w:tcPr>
          <w:p w14:paraId="4216969B" w14:textId="77777777" w:rsidR="00E43025" w:rsidRDefault="00000000">
            <w:pPr>
              <w:rPr>
                <w:b/>
                <w:sz w:val="22"/>
                <w:szCs w:val="22"/>
              </w:rPr>
            </w:pPr>
            <w:r>
              <w:rPr>
                <w:b/>
                <w:sz w:val="22"/>
                <w:szCs w:val="22"/>
              </w:rPr>
              <w:t>Objetivo actividad</w:t>
            </w:r>
          </w:p>
        </w:tc>
        <w:tc>
          <w:tcPr>
            <w:tcW w:w="7273" w:type="dxa"/>
          </w:tcPr>
          <w:p w14:paraId="779C7E70" w14:textId="08BFF9B2" w:rsidR="00E43025" w:rsidRDefault="00203293">
            <w:pPr>
              <w:rPr>
                <w:sz w:val="22"/>
                <w:szCs w:val="22"/>
              </w:rPr>
            </w:pPr>
            <w:r>
              <w:rPr>
                <w:sz w:val="22"/>
                <w:szCs w:val="22"/>
              </w:rPr>
              <w:t>Analizar un testimonio relacionado con la crisis hídrica</w:t>
            </w:r>
            <w:r w:rsidR="00953B0D">
              <w:rPr>
                <w:sz w:val="22"/>
                <w:szCs w:val="22"/>
              </w:rPr>
              <w:t>.</w:t>
            </w:r>
            <w:r>
              <w:rPr>
                <w:sz w:val="22"/>
                <w:szCs w:val="22"/>
              </w:rPr>
              <w:t xml:space="preserve">    </w:t>
            </w:r>
          </w:p>
        </w:tc>
      </w:tr>
      <w:tr w:rsidR="00E43025" w14:paraId="5ABADD1F" w14:textId="77777777" w:rsidTr="006D1DE9">
        <w:tc>
          <w:tcPr>
            <w:tcW w:w="1555" w:type="dxa"/>
            <w:tcBorders>
              <w:top w:val="single" w:sz="4" w:space="0" w:color="000000"/>
            </w:tcBorders>
          </w:tcPr>
          <w:p w14:paraId="55AC918A" w14:textId="77777777" w:rsidR="00E43025" w:rsidRDefault="00000000">
            <w:pPr>
              <w:rPr>
                <w:b/>
                <w:sz w:val="22"/>
                <w:szCs w:val="22"/>
              </w:rPr>
            </w:pPr>
            <w:r>
              <w:rPr>
                <w:b/>
                <w:sz w:val="22"/>
                <w:szCs w:val="22"/>
              </w:rPr>
              <w:t>OA curriculares</w:t>
            </w:r>
          </w:p>
        </w:tc>
        <w:tc>
          <w:tcPr>
            <w:tcW w:w="7273" w:type="dxa"/>
          </w:tcPr>
          <w:p w14:paraId="5AE99CB4" w14:textId="1962C711" w:rsidR="00E43025" w:rsidRDefault="00000000">
            <w:pPr>
              <w:rPr>
                <w:sz w:val="22"/>
                <w:szCs w:val="22"/>
              </w:rPr>
            </w:pPr>
            <w:r>
              <w:rPr>
                <w:sz w:val="22"/>
                <w:szCs w:val="22"/>
              </w:rPr>
              <w:t>4° Medio</w:t>
            </w:r>
            <w:r w:rsidR="009557EA">
              <w:rPr>
                <w:sz w:val="22"/>
                <w:szCs w:val="22"/>
              </w:rPr>
              <w:t xml:space="preserve"> </w:t>
            </w:r>
            <w:r w:rsidR="006D1DE9">
              <w:rPr>
                <w:sz w:val="22"/>
                <w:szCs w:val="22"/>
              </w:rPr>
              <w:t>Educación Ciudadana OAC 3</w:t>
            </w:r>
          </w:p>
          <w:p w14:paraId="4F2D80A7" w14:textId="77777777" w:rsidR="00E43025" w:rsidRDefault="00000000">
            <w:pPr>
              <w:rPr>
                <w:sz w:val="22"/>
                <w:szCs w:val="22"/>
              </w:rPr>
            </w:pPr>
            <w:r w:rsidRPr="00203293">
              <w:rPr>
                <w:sz w:val="22"/>
                <w:szCs w:val="22"/>
              </w:rPr>
              <w:t>Analizar el impacto de diversos modelos de desarrollo y las políticas económicas en la vida cotidiana y en el cambio climático, en función de la sustentabilidad y del aseguramiento de una vida digna y justa para todos y todas con condiciones para el desarrollo personal y colectivo.</w:t>
            </w:r>
          </w:p>
          <w:p w14:paraId="27534955" w14:textId="77777777" w:rsidR="00E43025" w:rsidRDefault="00E43025">
            <w:pPr>
              <w:rPr>
                <w:sz w:val="22"/>
                <w:szCs w:val="22"/>
              </w:rPr>
            </w:pPr>
          </w:p>
          <w:p w14:paraId="52EC5412" w14:textId="77777777" w:rsidR="006D1DE9" w:rsidRDefault="006D1DE9">
            <w:pPr>
              <w:rPr>
                <w:sz w:val="22"/>
                <w:szCs w:val="22"/>
              </w:rPr>
            </w:pPr>
            <w:r>
              <w:rPr>
                <w:sz w:val="22"/>
                <w:szCs w:val="22"/>
              </w:rPr>
              <w:t>3º y 4º M Formación diferenciada. Química OA 4</w:t>
            </w:r>
          </w:p>
          <w:p w14:paraId="74737C03" w14:textId="203A34F8" w:rsidR="006D1DE9" w:rsidRDefault="006D1DE9" w:rsidP="006D1DE9">
            <w:pPr>
              <w:rPr>
                <w:sz w:val="22"/>
                <w:szCs w:val="22"/>
              </w:rPr>
            </w:pPr>
            <w:r w:rsidRPr="006D1DE9">
              <w:rPr>
                <w:sz w:val="22"/>
                <w:szCs w:val="22"/>
              </w:rPr>
              <w:t>Explicar efectos del cambio climático sobre los ciclos biogeoquímicos y los equilibrios químicos que ocurren en los océanos, la atmósfera, las aguas dulces y los suelos, así como sus consecuencias sobre el bienestar de las personas y el</w:t>
            </w:r>
            <w:r>
              <w:rPr>
                <w:sz w:val="22"/>
                <w:szCs w:val="22"/>
              </w:rPr>
              <w:t xml:space="preserve"> </w:t>
            </w:r>
            <w:r w:rsidRPr="006D1DE9">
              <w:rPr>
                <w:sz w:val="22"/>
                <w:szCs w:val="22"/>
              </w:rPr>
              <w:t xml:space="preserve">desarrollo sostenible.  </w:t>
            </w:r>
          </w:p>
          <w:p w14:paraId="18486B02" w14:textId="77777777" w:rsidR="006D1DE9" w:rsidRDefault="006D1DE9" w:rsidP="006D1DE9">
            <w:pPr>
              <w:rPr>
                <w:sz w:val="22"/>
                <w:szCs w:val="22"/>
              </w:rPr>
            </w:pPr>
          </w:p>
          <w:p w14:paraId="2D3DEDBD" w14:textId="4C2138F1" w:rsidR="006D1DE9" w:rsidRDefault="006D1DE9" w:rsidP="006D1DE9">
            <w:pPr>
              <w:rPr>
                <w:sz w:val="22"/>
                <w:szCs w:val="22"/>
              </w:rPr>
            </w:pPr>
            <w:r>
              <w:rPr>
                <w:sz w:val="22"/>
                <w:szCs w:val="22"/>
              </w:rPr>
              <w:t>3º y 4º M Formación diferenciada. Geografía, territorio y desafíos socioambientales OA 2</w:t>
            </w:r>
          </w:p>
          <w:p w14:paraId="327E91A0" w14:textId="77777777" w:rsidR="006D1DE9" w:rsidRPr="006D1DE9" w:rsidRDefault="006D1DE9" w:rsidP="006D1DE9">
            <w:pPr>
              <w:rPr>
                <w:sz w:val="22"/>
                <w:szCs w:val="22"/>
              </w:rPr>
            </w:pPr>
            <w:r w:rsidRPr="006D1DE9">
              <w:rPr>
                <w:sz w:val="22"/>
                <w:szCs w:val="22"/>
              </w:rPr>
              <w:t xml:space="preserve">Reconocer las dinámicas </w:t>
            </w:r>
            <w:proofErr w:type="spellStart"/>
            <w:r w:rsidRPr="006D1DE9">
              <w:rPr>
                <w:sz w:val="22"/>
                <w:szCs w:val="22"/>
              </w:rPr>
              <w:t>físiconaturales</w:t>
            </w:r>
            <w:proofErr w:type="spellEnd"/>
            <w:r w:rsidRPr="006D1DE9">
              <w:rPr>
                <w:sz w:val="22"/>
                <w:szCs w:val="22"/>
              </w:rPr>
              <w:t xml:space="preserve"> que configuran el territorio nacional,</w:t>
            </w:r>
          </w:p>
          <w:p w14:paraId="0B1369E8" w14:textId="77777777" w:rsidR="006D1DE9" w:rsidRDefault="006D1DE9" w:rsidP="006D1DE9">
            <w:pPr>
              <w:rPr>
                <w:sz w:val="22"/>
                <w:szCs w:val="22"/>
              </w:rPr>
            </w:pPr>
            <w:r w:rsidRPr="006D1DE9">
              <w:rPr>
                <w:sz w:val="22"/>
                <w:szCs w:val="22"/>
              </w:rPr>
              <w:t>considerando la interdependencia y fragilidad de los ambientes, y su importancia</w:t>
            </w:r>
            <w:r>
              <w:rPr>
                <w:sz w:val="22"/>
                <w:szCs w:val="22"/>
              </w:rPr>
              <w:t xml:space="preserve"> </w:t>
            </w:r>
            <w:r w:rsidRPr="006D1DE9">
              <w:rPr>
                <w:sz w:val="22"/>
                <w:szCs w:val="22"/>
              </w:rPr>
              <w:t>para la vida en sociedad.</w:t>
            </w:r>
          </w:p>
          <w:p w14:paraId="68020B8C" w14:textId="77777777" w:rsidR="00B83671" w:rsidRDefault="00B83671" w:rsidP="006D1DE9">
            <w:pPr>
              <w:rPr>
                <w:sz w:val="22"/>
                <w:szCs w:val="22"/>
              </w:rPr>
            </w:pPr>
          </w:p>
          <w:p w14:paraId="27894F7F" w14:textId="71DBEF26" w:rsidR="00B83671" w:rsidRDefault="00B83671" w:rsidP="00B83671">
            <w:pPr>
              <w:rPr>
                <w:sz w:val="22"/>
                <w:szCs w:val="22"/>
              </w:rPr>
            </w:pPr>
            <w:r>
              <w:rPr>
                <w:sz w:val="22"/>
                <w:szCs w:val="22"/>
              </w:rPr>
              <w:t>3º y 4º M Formación diferenciada. Geografía, territorio y desafíos socioambientales OA 5</w:t>
            </w:r>
          </w:p>
          <w:p w14:paraId="1FAD69A7" w14:textId="49CAB910" w:rsidR="00B83671" w:rsidRDefault="00B83671" w:rsidP="00B83671">
            <w:pPr>
              <w:rPr>
                <w:sz w:val="22"/>
                <w:szCs w:val="22"/>
              </w:rPr>
            </w:pPr>
            <w:r w:rsidRPr="00B83671">
              <w:rPr>
                <w:sz w:val="22"/>
                <w:szCs w:val="22"/>
              </w:rPr>
              <w:t>Reconocer el carácter social del riesgo de desastres que caracteriza a la geografía</w:t>
            </w:r>
            <w:r>
              <w:rPr>
                <w:sz w:val="22"/>
                <w:szCs w:val="22"/>
              </w:rPr>
              <w:t xml:space="preserve"> </w:t>
            </w:r>
            <w:r w:rsidRPr="00B83671">
              <w:rPr>
                <w:sz w:val="22"/>
                <w:szCs w:val="22"/>
              </w:rPr>
              <w:t>de Chile, considerando los diferentes usos del espacio y sus condiciones territoriales y ambientales.</w:t>
            </w:r>
          </w:p>
        </w:tc>
      </w:tr>
    </w:tbl>
    <w:p w14:paraId="4DC1C39B" w14:textId="77777777" w:rsidR="00E43025" w:rsidRDefault="00E43025">
      <w:pPr>
        <w:rPr>
          <w:b/>
          <w:sz w:val="22"/>
          <w:szCs w:val="22"/>
        </w:rPr>
      </w:pPr>
    </w:p>
    <w:p w14:paraId="1D79E6E1" w14:textId="77777777" w:rsidR="00E43025" w:rsidRDefault="00000000">
      <w:pPr>
        <w:rPr>
          <w:b/>
          <w:sz w:val="22"/>
          <w:szCs w:val="22"/>
        </w:rPr>
      </w:pPr>
      <w:r>
        <w:rPr>
          <w:b/>
          <w:sz w:val="22"/>
          <w:szCs w:val="22"/>
        </w:rPr>
        <w:t>1.Introducción</w:t>
      </w:r>
    </w:p>
    <w:p w14:paraId="68B288C8" w14:textId="76BB9292" w:rsidR="00253A29" w:rsidRDefault="00253A29">
      <w:pPr>
        <w:rPr>
          <w:sz w:val="22"/>
          <w:szCs w:val="22"/>
        </w:rPr>
      </w:pPr>
      <w:r>
        <w:rPr>
          <w:sz w:val="22"/>
          <w:szCs w:val="22"/>
        </w:rPr>
        <w:t>- El o la docente introduce el tema de la clase con ideas como las siguientes:</w:t>
      </w:r>
    </w:p>
    <w:p w14:paraId="4770CD19" w14:textId="77777777" w:rsidR="00253A29" w:rsidRDefault="00253A29">
      <w:pPr>
        <w:rPr>
          <w:sz w:val="22"/>
          <w:szCs w:val="22"/>
        </w:rPr>
      </w:pPr>
    </w:p>
    <w:tbl>
      <w:tblPr>
        <w:tblStyle w:val="Tablaconcuadrcula"/>
        <w:tblW w:w="0" w:type="auto"/>
        <w:tblLook w:val="04A0" w:firstRow="1" w:lastRow="0" w:firstColumn="1" w:lastColumn="0" w:noHBand="0" w:noVBand="1"/>
      </w:tblPr>
      <w:tblGrid>
        <w:gridCol w:w="8828"/>
      </w:tblGrid>
      <w:tr w:rsidR="00253A29" w14:paraId="19F32C1F" w14:textId="77777777" w:rsidTr="00253A29">
        <w:tc>
          <w:tcPr>
            <w:tcW w:w="8828" w:type="dxa"/>
            <w:shd w:val="clear" w:color="auto" w:fill="FBE4D5" w:themeFill="accent2" w:themeFillTint="33"/>
          </w:tcPr>
          <w:p w14:paraId="70ED4FE9" w14:textId="2ECB6CE5" w:rsidR="00253A29" w:rsidRPr="00253A29" w:rsidRDefault="00253A29" w:rsidP="00253A29">
            <w:pPr>
              <w:autoSpaceDE w:val="0"/>
              <w:autoSpaceDN w:val="0"/>
              <w:adjustRightInd w:val="0"/>
              <w:rPr>
                <w:rFonts w:asciiTheme="minorHAnsi" w:hAnsiTheme="minorHAnsi" w:cstheme="minorHAnsi"/>
                <w:color w:val="333333"/>
                <w:sz w:val="22"/>
                <w:szCs w:val="22"/>
                <w:lang w:val="es-MX"/>
              </w:rPr>
            </w:pPr>
            <w:r>
              <w:rPr>
                <w:rFonts w:asciiTheme="minorHAnsi" w:hAnsiTheme="minorHAnsi" w:cstheme="minorHAnsi"/>
                <w:color w:val="333333"/>
                <w:sz w:val="22"/>
                <w:szCs w:val="22"/>
              </w:rPr>
              <w:t>H</w:t>
            </w:r>
            <w:r w:rsidRPr="00253A29">
              <w:rPr>
                <w:rFonts w:asciiTheme="minorHAnsi" w:hAnsiTheme="minorHAnsi" w:cstheme="minorHAnsi"/>
                <w:color w:val="333333"/>
                <w:sz w:val="22"/>
                <w:szCs w:val="22"/>
                <w:lang w:val="es-MX"/>
              </w:rPr>
              <w:t>emos aprendido que el agua es un recurso inagotable o “renovable”; sin embargo,</w:t>
            </w:r>
          </w:p>
          <w:p w14:paraId="5B1F89EA" w14:textId="77777777" w:rsidR="00253A29" w:rsidRPr="00253A29" w:rsidRDefault="00253A29" w:rsidP="00253A29">
            <w:pPr>
              <w:autoSpaceDE w:val="0"/>
              <w:autoSpaceDN w:val="0"/>
              <w:adjustRightInd w:val="0"/>
              <w:rPr>
                <w:rFonts w:asciiTheme="minorHAnsi" w:hAnsiTheme="minorHAnsi" w:cstheme="minorHAnsi"/>
                <w:color w:val="333333"/>
                <w:sz w:val="22"/>
                <w:szCs w:val="22"/>
                <w:lang w:val="es-MX"/>
              </w:rPr>
            </w:pPr>
            <w:r w:rsidRPr="00253A29">
              <w:rPr>
                <w:rFonts w:asciiTheme="minorHAnsi" w:hAnsiTheme="minorHAnsi" w:cstheme="minorHAnsi"/>
                <w:color w:val="333333"/>
                <w:sz w:val="22"/>
                <w:szCs w:val="22"/>
                <w:lang w:val="es-MX"/>
              </w:rPr>
              <w:t>su disponibilidad se ve limitada debido a la distribución irregular de las precipitaciones, el</w:t>
            </w:r>
          </w:p>
          <w:p w14:paraId="63FAC1FA" w14:textId="77777777" w:rsidR="00253A29" w:rsidRPr="00253A29" w:rsidRDefault="00253A29" w:rsidP="00253A29">
            <w:pPr>
              <w:autoSpaceDE w:val="0"/>
              <w:autoSpaceDN w:val="0"/>
              <w:adjustRightInd w:val="0"/>
              <w:rPr>
                <w:rFonts w:asciiTheme="minorHAnsi" w:hAnsiTheme="minorHAnsi" w:cstheme="minorHAnsi"/>
                <w:color w:val="333333"/>
                <w:sz w:val="22"/>
                <w:szCs w:val="22"/>
                <w:lang w:val="es-MX"/>
              </w:rPr>
            </w:pPr>
            <w:r w:rsidRPr="00253A29">
              <w:rPr>
                <w:rFonts w:asciiTheme="minorHAnsi" w:hAnsiTheme="minorHAnsi" w:cstheme="minorHAnsi"/>
                <w:color w:val="333333"/>
                <w:sz w:val="22"/>
                <w:szCs w:val="22"/>
                <w:lang w:val="es-MX"/>
              </w:rPr>
              <w:t>aumento de la población, la sobreexplotación producida por las actividades humanas, y los</w:t>
            </w:r>
          </w:p>
          <w:p w14:paraId="25F08A35" w14:textId="77777777" w:rsidR="00253A29" w:rsidRPr="00253A29" w:rsidRDefault="00253A29" w:rsidP="00253A29">
            <w:pPr>
              <w:autoSpaceDE w:val="0"/>
              <w:autoSpaceDN w:val="0"/>
              <w:adjustRightInd w:val="0"/>
              <w:rPr>
                <w:rFonts w:asciiTheme="minorHAnsi" w:hAnsiTheme="minorHAnsi" w:cstheme="minorHAnsi"/>
                <w:color w:val="333333"/>
                <w:sz w:val="22"/>
                <w:szCs w:val="22"/>
                <w:lang w:val="es-MX"/>
              </w:rPr>
            </w:pPr>
            <w:r w:rsidRPr="00253A29">
              <w:rPr>
                <w:rFonts w:asciiTheme="minorHAnsi" w:hAnsiTheme="minorHAnsi" w:cstheme="minorHAnsi"/>
                <w:color w:val="333333"/>
                <w:sz w:val="22"/>
                <w:szCs w:val="22"/>
                <w:lang w:val="es-MX"/>
              </w:rPr>
              <w:t>efectos del cambio climático. Esto tiene como consecuencia el deterioro de las fuentes</w:t>
            </w:r>
          </w:p>
          <w:p w14:paraId="17F2ECCC" w14:textId="77777777" w:rsidR="00253A29" w:rsidRPr="00253A29" w:rsidRDefault="00253A29" w:rsidP="00253A29">
            <w:pPr>
              <w:autoSpaceDE w:val="0"/>
              <w:autoSpaceDN w:val="0"/>
              <w:adjustRightInd w:val="0"/>
              <w:rPr>
                <w:rFonts w:asciiTheme="minorHAnsi" w:hAnsiTheme="minorHAnsi" w:cstheme="minorHAnsi"/>
                <w:color w:val="333333"/>
                <w:sz w:val="22"/>
                <w:szCs w:val="22"/>
                <w:lang w:val="es-MX"/>
              </w:rPr>
            </w:pPr>
            <w:r w:rsidRPr="00253A29">
              <w:rPr>
                <w:rFonts w:asciiTheme="minorHAnsi" w:hAnsiTheme="minorHAnsi" w:cstheme="minorHAnsi"/>
                <w:color w:val="333333"/>
                <w:sz w:val="22"/>
                <w:szCs w:val="22"/>
                <w:lang w:val="es-MX"/>
              </w:rPr>
              <w:t>naturales superficiales y subterráneas porque disminuye su capacidad y velocidad de</w:t>
            </w:r>
          </w:p>
          <w:p w14:paraId="29541695" w14:textId="14BD5C43" w:rsidR="00253A29" w:rsidRPr="00253A29" w:rsidRDefault="00253A29">
            <w:pPr>
              <w:rPr>
                <w:rFonts w:asciiTheme="minorHAnsi" w:hAnsiTheme="minorHAnsi" w:cstheme="minorHAnsi"/>
                <w:color w:val="333333"/>
                <w:sz w:val="22"/>
                <w:szCs w:val="22"/>
                <w:lang w:val="es-MX"/>
              </w:rPr>
            </w:pPr>
            <w:r w:rsidRPr="00253A29">
              <w:rPr>
                <w:rFonts w:asciiTheme="minorHAnsi" w:hAnsiTheme="minorHAnsi" w:cstheme="minorHAnsi"/>
                <w:color w:val="333333"/>
                <w:sz w:val="22"/>
                <w:szCs w:val="22"/>
                <w:lang w:val="es-MX"/>
              </w:rPr>
              <w:t>recarga, lo que produce escasez hídrica.</w:t>
            </w:r>
          </w:p>
        </w:tc>
      </w:tr>
    </w:tbl>
    <w:p w14:paraId="2EAAB410" w14:textId="77777777" w:rsidR="00253A29" w:rsidRDefault="00253A29">
      <w:pPr>
        <w:rPr>
          <w:sz w:val="22"/>
          <w:szCs w:val="22"/>
        </w:rPr>
      </w:pPr>
    </w:p>
    <w:p w14:paraId="10F4E034" w14:textId="77777777" w:rsidR="00253A29" w:rsidRDefault="00253A29" w:rsidP="00253A29">
      <w:pPr>
        <w:rPr>
          <w:rFonts w:asciiTheme="minorHAnsi" w:hAnsiTheme="minorHAnsi" w:cstheme="minorHAnsi"/>
          <w:color w:val="333333"/>
          <w:sz w:val="22"/>
          <w:szCs w:val="22"/>
          <w:lang w:val="es-MX"/>
        </w:rPr>
      </w:pPr>
      <w:r>
        <w:rPr>
          <w:rFonts w:asciiTheme="minorHAnsi" w:hAnsiTheme="minorHAnsi" w:cstheme="minorHAnsi"/>
          <w:color w:val="333333"/>
          <w:sz w:val="22"/>
          <w:szCs w:val="22"/>
          <w:lang w:val="es-MX"/>
        </w:rPr>
        <w:t xml:space="preserve">- Luego, pregunta a sus estudiantes: </w:t>
      </w:r>
    </w:p>
    <w:p w14:paraId="6ECDAAE7" w14:textId="2F83DEB4" w:rsidR="00253A29" w:rsidRDefault="00253A29" w:rsidP="00253A29">
      <w:pPr>
        <w:pStyle w:val="Prrafodelista"/>
        <w:numPr>
          <w:ilvl w:val="0"/>
          <w:numId w:val="1"/>
        </w:numPr>
        <w:rPr>
          <w:rFonts w:asciiTheme="minorHAnsi" w:hAnsiTheme="minorHAnsi" w:cstheme="minorHAnsi"/>
          <w:color w:val="333333"/>
          <w:sz w:val="22"/>
          <w:szCs w:val="22"/>
          <w:lang w:val="es-MX"/>
        </w:rPr>
      </w:pPr>
      <w:r>
        <w:rPr>
          <w:rFonts w:asciiTheme="minorHAnsi" w:hAnsiTheme="minorHAnsi" w:cstheme="minorHAnsi"/>
          <w:color w:val="333333"/>
          <w:sz w:val="22"/>
          <w:szCs w:val="22"/>
          <w:lang w:val="es-MX"/>
        </w:rPr>
        <w:t xml:space="preserve">De </w:t>
      </w:r>
      <w:r w:rsidRPr="00253A29">
        <w:rPr>
          <w:rFonts w:asciiTheme="minorHAnsi" w:hAnsiTheme="minorHAnsi" w:cstheme="minorHAnsi"/>
          <w:color w:val="333333"/>
          <w:sz w:val="22"/>
          <w:szCs w:val="22"/>
          <w:lang w:val="es-MX"/>
        </w:rPr>
        <w:t>acuerdo al texto</w:t>
      </w:r>
      <w:r>
        <w:rPr>
          <w:rFonts w:asciiTheme="minorHAnsi" w:hAnsiTheme="minorHAnsi" w:cstheme="minorHAnsi"/>
          <w:color w:val="333333"/>
          <w:sz w:val="22"/>
          <w:szCs w:val="22"/>
          <w:lang w:val="es-MX"/>
        </w:rPr>
        <w:t xml:space="preserve"> y a lo que ustedes han estudiado, ¿cómo </w:t>
      </w:r>
      <w:r w:rsidR="00C00453">
        <w:rPr>
          <w:rFonts w:asciiTheme="minorHAnsi" w:hAnsiTheme="minorHAnsi" w:cstheme="minorHAnsi"/>
          <w:color w:val="333333"/>
          <w:sz w:val="22"/>
          <w:szCs w:val="22"/>
          <w:lang w:val="es-MX"/>
        </w:rPr>
        <w:t xml:space="preserve">influye </w:t>
      </w:r>
      <w:r>
        <w:rPr>
          <w:rFonts w:asciiTheme="minorHAnsi" w:hAnsiTheme="minorHAnsi" w:cstheme="minorHAnsi"/>
          <w:color w:val="333333"/>
          <w:sz w:val="22"/>
          <w:szCs w:val="22"/>
          <w:lang w:val="es-MX"/>
        </w:rPr>
        <w:t xml:space="preserve">el cambio climático </w:t>
      </w:r>
      <w:r w:rsidR="00C00453">
        <w:rPr>
          <w:rFonts w:asciiTheme="minorHAnsi" w:hAnsiTheme="minorHAnsi" w:cstheme="minorHAnsi"/>
          <w:color w:val="333333"/>
          <w:sz w:val="22"/>
          <w:szCs w:val="22"/>
          <w:lang w:val="es-MX"/>
        </w:rPr>
        <w:t>en e</w:t>
      </w:r>
      <w:r>
        <w:rPr>
          <w:rFonts w:asciiTheme="minorHAnsi" w:hAnsiTheme="minorHAnsi" w:cstheme="minorHAnsi"/>
          <w:color w:val="333333"/>
          <w:sz w:val="22"/>
          <w:szCs w:val="22"/>
          <w:lang w:val="es-MX"/>
        </w:rPr>
        <w:t>l ciclo hidrológico?</w:t>
      </w:r>
    </w:p>
    <w:p w14:paraId="6DF956D5" w14:textId="283D01F6" w:rsidR="00253A29" w:rsidRDefault="00253A29" w:rsidP="00253A29">
      <w:pPr>
        <w:pStyle w:val="Prrafodelista"/>
        <w:numPr>
          <w:ilvl w:val="0"/>
          <w:numId w:val="1"/>
        </w:numPr>
        <w:rPr>
          <w:rFonts w:asciiTheme="minorHAnsi" w:hAnsiTheme="minorHAnsi" w:cstheme="minorHAnsi"/>
          <w:color w:val="333333"/>
          <w:sz w:val="22"/>
          <w:szCs w:val="22"/>
          <w:lang w:val="es-MX"/>
        </w:rPr>
      </w:pPr>
      <w:r>
        <w:rPr>
          <w:rFonts w:asciiTheme="minorHAnsi" w:hAnsiTheme="minorHAnsi" w:cstheme="minorHAnsi"/>
          <w:color w:val="333333"/>
          <w:sz w:val="22"/>
          <w:szCs w:val="22"/>
          <w:lang w:val="es-MX"/>
        </w:rPr>
        <w:t>¿Cómo afecta la presión de las actividades humanas</w:t>
      </w:r>
      <w:r w:rsidR="00B12DCE">
        <w:rPr>
          <w:rFonts w:asciiTheme="minorHAnsi" w:hAnsiTheme="minorHAnsi" w:cstheme="minorHAnsi"/>
          <w:color w:val="333333"/>
          <w:sz w:val="22"/>
          <w:szCs w:val="22"/>
          <w:lang w:val="es-MX"/>
        </w:rPr>
        <w:t xml:space="preserve"> a la disponibilidad de agua?</w:t>
      </w:r>
      <w:r w:rsidR="00B1310A">
        <w:rPr>
          <w:rFonts w:asciiTheme="minorHAnsi" w:hAnsiTheme="minorHAnsi" w:cstheme="minorHAnsi"/>
          <w:color w:val="333333"/>
          <w:sz w:val="22"/>
          <w:szCs w:val="22"/>
          <w:lang w:val="es-MX"/>
        </w:rPr>
        <w:t xml:space="preserve"> Den ejemplos.</w:t>
      </w:r>
    </w:p>
    <w:p w14:paraId="545E25A1" w14:textId="0B087BED" w:rsidR="00B12DCE" w:rsidRDefault="00B12DCE" w:rsidP="00253A29">
      <w:pPr>
        <w:pStyle w:val="Prrafodelista"/>
        <w:numPr>
          <w:ilvl w:val="0"/>
          <w:numId w:val="1"/>
        </w:numPr>
        <w:rPr>
          <w:rFonts w:asciiTheme="minorHAnsi" w:hAnsiTheme="minorHAnsi" w:cstheme="minorHAnsi"/>
          <w:color w:val="333333"/>
          <w:sz w:val="22"/>
          <w:szCs w:val="22"/>
          <w:lang w:val="es-MX"/>
        </w:rPr>
      </w:pPr>
      <w:r>
        <w:rPr>
          <w:rFonts w:asciiTheme="minorHAnsi" w:hAnsiTheme="minorHAnsi" w:cstheme="minorHAnsi"/>
          <w:color w:val="333333"/>
          <w:sz w:val="22"/>
          <w:szCs w:val="22"/>
          <w:lang w:val="es-MX"/>
        </w:rPr>
        <w:t>¿Cómo definirían la escasez hídrica?</w:t>
      </w:r>
    </w:p>
    <w:p w14:paraId="364D53C6" w14:textId="77777777" w:rsidR="00253A29" w:rsidRDefault="00253A29" w:rsidP="00253A29">
      <w:pPr>
        <w:rPr>
          <w:rFonts w:asciiTheme="minorHAnsi" w:hAnsiTheme="minorHAnsi" w:cstheme="minorHAnsi"/>
          <w:color w:val="333333"/>
          <w:sz w:val="22"/>
          <w:szCs w:val="22"/>
          <w:lang w:val="es-MX"/>
        </w:rPr>
      </w:pPr>
    </w:p>
    <w:p w14:paraId="139C0198" w14:textId="5C4F01DF" w:rsidR="00B12DCE" w:rsidRDefault="00B12DCE" w:rsidP="00253A29">
      <w:pPr>
        <w:rPr>
          <w:rFonts w:asciiTheme="minorHAnsi" w:hAnsiTheme="minorHAnsi" w:cstheme="minorHAnsi"/>
          <w:b/>
          <w:bCs/>
          <w:color w:val="333333"/>
          <w:sz w:val="22"/>
          <w:szCs w:val="22"/>
          <w:lang w:val="es-MX"/>
        </w:rPr>
      </w:pPr>
      <w:r>
        <w:rPr>
          <w:rFonts w:asciiTheme="minorHAnsi" w:hAnsiTheme="minorHAnsi" w:cstheme="minorHAnsi"/>
          <w:b/>
          <w:bCs/>
          <w:color w:val="333333"/>
          <w:sz w:val="22"/>
          <w:szCs w:val="22"/>
          <w:lang w:val="es-MX"/>
        </w:rPr>
        <w:t>2. Desarrollo</w:t>
      </w:r>
    </w:p>
    <w:p w14:paraId="668B31D9" w14:textId="3BB4012A" w:rsidR="00B12DCE" w:rsidRDefault="00B1310A" w:rsidP="00253A29">
      <w:pPr>
        <w:rPr>
          <w:rFonts w:asciiTheme="minorHAnsi" w:hAnsiTheme="minorHAnsi" w:cstheme="minorHAnsi"/>
          <w:color w:val="333333"/>
          <w:sz w:val="22"/>
          <w:szCs w:val="22"/>
          <w:lang w:val="es-MX"/>
        </w:rPr>
      </w:pPr>
      <w:r>
        <w:rPr>
          <w:rFonts w:asciiTheme="minorHAnsi" w:hAnsiTheme="minorHAnsi" w:cstheme="minorHAnsi"/>
          <w:color w:val="333333"/>
          <w:sz w:val="22"/>
          <w:szCs w:val="22"/>
          <w:lang w:val="es-MX"/>
        </w:rPr>
        <w:t xml:space="preserve">- Formen equipos de 3 estudiantes </w:t>
      </w:r>
      <w:r w:rsidR="00957811">
        <w:rPr>
          <w:rFonts w:asciiTheme="minorHAnsi" w:hAnsiTheme="minorHAnsi" w:cstheme="minorHAnsi"/>
          <w:color w:val="333333"/>
          <w:sz w:val="22"/>
          <w:szCs w:val="22"/>
          <w:lang w:val="es-MX"/>
        </w:rPr>
        <w:t>e investiguen y</w:t>
      </w:r>
      <w:r>
        <w:rPr>
          <w:rFonts w:asciiTheme="minorHAnsi" w:hAnsiTheme="minorHAnsi" w:cstheme="minorHAnsi"/>
          <w:color w:val="333333"/>
          <w:sz w:val="22"/>
          <w:szCs w:val="22"/>
          <w:lang w:val="es-MX"/>
        </w:rPr>
        <w:t xml:space="preserve"> </w:t>
      </w:r>
      <w:r w:rsidR="00957811">
        <w:rPr>
          <w:rFonts w:asciiTheme="minorHAnsi" w:hAnsiTheme="minorHAnsi" w:cstheme="minorHAnsi"/>
          <w:color w:val="333333"/>
          <w:sz w:val="22"/>
          <w:szCs w:val="22"/>
          <w:lang w:val="es-MX"/>
        </w:rPr>
        <w:t>analicen</w:t>
      </w:r>
      <w:r>
        <w:rPr>
          <w:rFonts w:asciiTheme="minorHAnsi" w:hAnsiTheme="minorHAnsi" w:cstheme="minorHAnsi"/>
          <w:color w:val="333333"/>
          <w:sz w:val="22"/>
          <w:szCs w:val="22"/>
          <w:lang w:val="es-MX"/>
        </w:rPr>
        <w:t xml:space="preserve"> la crisis hídrica </w:t>
      </w:r>
      <w:r w:rsidR="00957811">
        <w:rPr>
          <w:rFonts w:asciiTheme="minorHAnsi" w:hAnsiTheme="minorHAnsi" w:cstheme="minorHAnsi"/>
          <w:color w:val="333333"/>
          <w:sz w:val="22"/>
          <w:szCs w:val="22"/>
          <w:lang w:val="es-MX"/>
        </w:rPr>
        <w:t>que se desprende del</w:t>
      </w:r>
      <w:r w:rsidR="004168D8">
        <w:rPr>
          <w:rFonts w:asciiTheme="minorHAnsi" w:hAnsiTheme="minorHAnsi" w:cstheme="minorHAnsi"/>
          <w:color w:val="333333"/>
          <w:sz w:val="22"/>
          <w:szCs w:val="22"/>
          <w:lang w:val="es-MX"/>
        </w:rPr>
        <w:t xml:space="preserve"> siguiente</w:t>
      </w:r>
      <w:r>
        <w:rPr>
          <w:rFonts w:asciiTheme="minorHAnsi" w:hAnsiTheme="minorHAnsi" w:cstheme="minorHAnsi"/>
          <w:color w:val="333333"/>
          <w:sz w:val="22"/>
          <w:szCs w:val="22"/>
          <w:lang w:val="es-MX"/>
        </w:rPr>
        <w:t xml:space="preserve"> testimonio.</w:t>
      </w:r>
    </w:p>
    <w:p w14:paraId="039D8732" w14:textId="4D5841F6" w:rsidR="00407285" w:rsidRDefault="00407285" w:rsidP="00253A29">
      <w:pPr>
        <w:rPr>
          <w:rFonts w:asciiTheme="minorHAnsi" w:hAnsiTheme="minorHAnsi" w:cstheme="minorHAnsi"/>
          <w:color w:val="333333"/>
          <w:sz w:val="22"/>
          <w:szCs w:val="22"/>
          <w:lang w:val="es-MX"/>
        </w:rPr>
      </w:pPr>
    </w:p>
    <w:tbl>
      <w:tblPr>
        <w:tblStyle w:val="Tablaconcuadrcula"/>
        <w:tblW w:w="0" w:type="auto"/>
        <w:tblLook w:val="04A0" w:firstRow="1" w:lastRow="0" w:firstColumn="1" w:lastColumn="0" w:noHBand="0" w:noVBand="1"/>
      </w:tblPr>
      <w:tblGrid>
        <w:gridCol w:w="8828"/>
      </w:tblGrid>
      <w:tr w:rsidR="00407285" w14:paraId="130E918B" w14:textId="77777777" w:rsidTr="0097290A">
        <w:tc>
          <w:tcPr>
            <w:tcW w:w="8828" w:type="dxa"/>
          </w:tcPr>
          <w:p w14:paraId="3CC49BE1" w14:textId="2AFA3C73" w:rsidR="00407285" w:rsidRPr="00407285" w:rsidRDefault="00407285" w:rsidP="0097290A">
            <w:pPr>
              <w:shd w:val="clear" w:color="auto" w:fill="FBE4D5" w:themeFill="accent2" w:themeFillTint="33"/>
              <w:rPr>
                <w:b/>
                <w:bCs/>
                <w:sz w:val="22"/>
                <w:szCs w:val="22"/>
              </w:rPr>
            </w:pPr>
            <w:r w:rsidRPr="00407285">
              <w:rPr>
                <w:b/>
                <w:bCs/>
                <w:sz w:val="22"/>
                <w:szCs w:val="22"/>
              </w:rPr>
              <w:t xml:space="preserve">Testimonio </w:t>
            </w:r>
            <w:r w:rsidR="00AA0D76">
              <w:rPr>
                <w:b/>
                <w:bCs/>
                <w:sz w:val="22"/>
                <w:szCs w:val="22"/>
              </w:rPr>
              <w:t xml:space="preserve">de una joven de la </w:t>
            </w:r>
            <w:r w:rsidRPr="00407285">
              <w:rPr>
                <w:b/>
                <w:bCs/>
                <w:sz w:val="22"/>
                <w:szCs w:val="22"/>
              </w:rPr>
              <w:t>comuna de Cabildo</w:t>
            </w:r>
          </w:p>
          <w:p w14:paraId="5D9CC933" w14:textId="77777777" w:rsidR="00407285" w:rsidRPr="00407285" w:rsidRDefault="00407285" w:rsidP="0097290A">
            <w:pPr>
              <w:shd w:val="clear" w:color="auto" w:fill="FBE4D5" w:themeFill="accent2" w:themeFillTint="33"/>
              <w:rPr>
                <w:sz w:val="22"/>
                <w:szCs w:val="22"/>
              </w:rPr>
            </w:pPr>
          </w:p>
          <w:p w14:paraId="62DF87C9" w14:textId="77777777" w:rsidR="00407285" w:rsidRPr="00407285" w:rsidRDefault="00407285" w:rsidP="0097290A">
            <w:pPr>
              <w:shd w:val="clear" w:color="auto" w:fill="FBE4D5" w:themeFill="accent2" w:themeFillTint="33"/>
              <w:rPr>
                <w:sz w:val="22"/>
                <w:szCs w:val="22"/>
              </w:rPr>
            </w:pPr>
            <w:r w:rsidRPr="00407285">
              <w:rPr>
                <w:sz w:val="22"/>
                <w:szCs w:val="22"/>
              </w:rPr>
              <w:t>Todo empezó en el verano del 2012. Yo tenía 18 años y empecé a darme cuenta de que se estaba problematizando el tema del agua, sobre todo por la situación de las localidades rurales más aisladas de la comuna que estaban teniendo problemas con el abastecimiento y empezaron a llegar los camiones aljibes…</w:t>
            </w:r>
          </w:p>
          <w:p w14:paraId="34691731" w14:textId="77777777" w:rsidR="00407285" w:rsidRPr="00407285" w:rsidRDefault="00407285" w:rsidP="0097290A">
            <w:pPr>
              <w:shd w:val="clear" w:color="auto" w:fill="FBE4D5" w:themeFill="accent2" w:themeFillTint="33"/>
              <w:rPr>
                <w:sz w:val="22"/>
                <w:szCs w:val="22"/>
              </w:rPr>
            </w:pPr>
          </w:p>
          <w:p w14:paraId="3EAB7F3A" w14:textId="065BC39B" w:rsidR="00407285" w:rsidRPr="00407285" w:rsidRDefault="00407285" w:rsidP="0097290A">
            <w:pPr>
              <w:shd w:val="clear" w:color="auto" w:fill="FBE4D5" w:themeFill="accent2" w:themeFillTint="33"/>
              <w:rPr>
                <w:sz w:val="22"/>
                <w:szCs w:val="22"/>
              </w:rPr>
            </w:pPr>
            <w:r w:rsidRPr="00407285">
              <w:rPr>
                <w:sz w:val="22"/>
                <w:szCs w:val="22"/>
              </w:rPr>
              <w:t xml:space="preserve">Han pasado 10 años y </w:t>
            </w:r>
            <w:r>
              <w:rPr>
                <w:sz w:val="22"/>
                <w:szCs w:val="22"/>
              </w:rPr>
              <w:t>la situación sigue igual</w:t>
            </w:r>
            <w:r w:rsidRPr="00407285">
              <w:rPr>
                <w:sz w:val="22"/>
                <w:szCs w:val="22"/>
              </w:rPr>
              <w:t xml:space="preserve">. Aquí en Cabildo urbano de vez en cuando se corta el agua por un día o medio día y eso ya se está empezando a sentir… De todas formas, es grave la situación en otras localidades como Monte Grande, Los Molinos o La Villa San José. </w:t>
            </w:r>
          </w:p>
          <w:p w14:paraId="543CB866" w14:textId="77777777" w:rsidR="00407285" w:rsidRPr="00407285" w:rsidRDefault="00407285" w:rsidP="0097290A">
            <w:pPr>
              <w:shd w:val="clear" w:color="auto" w:fill="FBE4D5" w:themeFill="accent2" w:themeFillTint="33"/>
              <w:rPr>
                <w:sz w:val="22"/>
                <w:szCs w:val="22"/>
              </w:rPr>
            </w:pPr>
          </w:p>
          <w:p w14:paraId="387B0336" w14:textId="1FF03E66" w:rsidR="00407285" w:rsidRPr="00407285" w:rsidRDefault="00407285" w:rsidP="0097290A">
            <w:pPr>
              <w:shd w:val="clear" w:color="auto" w:fill="FBE4D5" w:themeFill="accent2" w:themeFillTint="33"/>
              <w:rPr>
                <w:sz w:val="22"/>
                <w:szCs w:val="22"/>
              </w:rPr>
            </w:pPr>
            <w:r w:rsidRPr="00407285">
              <w:rPr>
                <w:sz w:val="22"/>
                <w:szCs w:val="22"/>
              </w:rPr>
              <w:t>En mi casa comparto las tareas domésticas con mi mamá, ambas somos ahorrativas y muy conscientes del problema del agua. Buscamos formas para reducir los riegos o los baños. Sabemos que no podemos solucionar todo, pero sí podemos aportar a cuidar el agua en nuestra casa. Por ejemplo, la ducha siempre es lo justo y necesario</w:t>
            </w:r>
            <w:r>
              <w:rPr>
                <w:sz w:val="22"/>
                <w:szCs w:val="22"/>
              </w:rPr>
              <w:t>,</w:t>
            </w:r>
            <w:r w:rsidRPr="00407285">
              <w:rPr>
                <w:sz w:val="22"/>
                <w:szCs w:val="22"/>
              </w:rPr>
              <w:t xml:space="preserve"> reutiliza</w:t>
            </w:r>
            <w:r>
              <w:rPr>
                <w:sz w:val="22"/>
                <w:szCs w:val="22"/>
              </w:rPr>
              <w:t>mos</w:t>
            </w:r>
            <w:r w:rsidRPr="00407285">
              <w:rPr>
                <w:sz w:val="22"/>
                <w:szCs w:val="22"/>
              </w:rPr>
              <w:t xml:space="preserve"> el agua de los lavados</w:t>
            </w:r>
            <w:r>
              <w:rPr>
                <w:sz w:val="22"/>
                <w:szCs w:val="22"/>
              </w:rPr>
              <w:t xml:space="preserve"> y solo</w:t>
            </w:r>
            <w:r w:rsidRPr="00407285">
              <w:rPr>
                <w:sz w:val="22"/>
                <w:szCs w:val="22"/>
              </w:rPr>
              <w:t xml:space="preserve"> </w:t>
            </w:r>
            <w:r>
              <w:rPr>
                <w:sz w:val="22"/>
                <w:szCs w:val="22"/>
              </w:rPr>
              <w:t xml:space="preserve">tomamos </w:t>
            </w:r>
            <w:r w:rsidRPr="00407285">
              <w:rPr>
                <w:sz w:val="22"/>
                <w:szCs w:val="22"/>
              </w:rPr>
              <w:t>el agua de bidón</w:t>
            </w:r>
            <w:r>
              <w:rPr>
                <w:sz w:val="22"/>
                <w:szCs w:val="22"/>
              </w:rPr>
              <w:t>..</w:t>
            </w:r>
            <w:r w:rsidRPr="00407285">
              <w:rPr>
                <w:sz w:val="22"/>
                <w:szCs w:val="22"/>
              </w:rPr>
              <w:t xml:space="preserve">. Sabemos para cuánto nos alcanza cada bidón, cuántos días </w:t>
            </w:r>
            <w:r>
              <w:rPr>
                <w:sz w:val="22"/>
                <w:szCs w:val="22"/>
              </w:rPr>
              <w:t xml:space="preserve">dura ya que </w:t>
            </w:r>
            <w:r w:rsidRPr="00407285">
              <w:rPr>
                <w:sz w:val="22"/>
                <w:szCs w:val="22"/>
              </w:rPr>
              <w:t>las mujeres tenemos la experiencia del trabajo doméstico, por lo que notamos rápido cuando cambian gastos o consumos al interior de los hogares.</w:t>
            </w:r>
          </w:p>
          <w:p w14:paraId="62370682" w14:textId="77777777" w:rsidR="00407285" w:rsidRPr="00407285" w:rsidRDefault="00407285" w:rsidP="0097290A">
            <w:pPr>
              <w:shd w:val="clear" w:color="auto" w:fill="FBE4D5" w:themeFill="accent2" w:themeFillTint="33"/>
              <w:rPr>
                <w:sz w:val="22"/>
                <w:szCs w:val="22"/>
              </w:rPr>
            </w:pPr>
          </w:p>
          <w:p w14:paraId="74018589" w14:textId="6B0D9D23" w:rsidR="00407285" w:rsidRPr="00407285" w:rsidRDefault="00407285" w:rsidP="0097290A">
            <w:pPr>
              <w:shd w:val="clear" w:color="auto" w:fill="FBE4D5" w:themeFill="accent2" w:themeFillTint="33"/>
              <w:rPr>
                <w:sz w:val="22"/>
                <w:szCs w:val="22"/>
              </w:rPr>
            </w:pPr>
            <w:r w:rsidRPr="00407285">
              <w:rPr>
                <w:sz w:val="22"/>
                <w:szCs w:val="22"/>
              </w:rPr>
              <w:t xml:space="preserve">Uno de nuestros principales problemas es que no hay confianza en el agua que sale de la llave, principalmente por el sabor. </w:t>
            </w:r>
            <w:r>
              <w:rPr>
                <w:sz w:val="22"/>
                <w:szCs w:val="22"/>
              </w:rPr>
              <w:t>Se</w:t>
            </w:r>
            <w:r w:rsidRPr="00407285">
              <w:rPr>
                <w:sz w:val="22"/>
                <w:szCs w:val="22"/>
              </w:rPr>
              <w:t xml:space="preserve"> que no me la puedo tomar... Se sabe que es insegura porque existe contaminación, hay un relave muy cerca de nuestras casas. Por lo mismo, tampoco la usamos para cocinar y compramos estos bidones de agua de 6 litros</w:t>
            </w:r>
            <w:r>
              <w:rPr>
                <w:sz w:val="22"/>
                <w:szCs w:val="22"/>
              </w:rPr>
              <w:t>…</w:t>
            </w:r>
          </w:p>
          <w:p w14:paraId="796CD094" w14:textId="77777777" w:rsidR="00407285" w:rsidRPr="00407285" w:rsidRDefault="00407285" w:rsidP="0097290A">
            <w:pPr>
              <w:shd w:val="clear" w:color="auto" w:fill="FBE4D5" w:themeFill="accent2" w:themeFillTint="33"/>
              <w:rPr>
                <w:sz w:val="22"/>
                <w:szCs w:val="22"/>
              </w:rPr>
            </w:pPr>
          </w:p>
          <w:p w14:paraId="5E8AA8B0" w14:textId="77777777" w:rsidR="00407285" w:rsidRPr="00407285" w:rsidRDefault="00407285" w:rsidP="0097290A">
            <w:pPr>
              <w:shd w:val="clear" w:color="auto" w:fill="FBE4D5" w:themeFill="accent2" w:themeFillTint="33"/>
              <w:rPr>
                <w:sz w:val="22"/>
                <w:szCs w:val="22"/>
              </w:rPr>
            </w:pPr>
            <w:r w:rsidRPr="00407285">
              <w:rPr>
                <w:sz w:val="22"/>
                <w:szCs w:val="22"/>
              </w:rPr>
              <w:t>El Estado tiene una deuda pendiente con las comunidades, con la gente. Principalmente las comunidades más afectadas. Vivimos en una zona extractivista y en un país extractivista, pero no puede ser posible que en pleno 2022 todavía no salgamos de esta escasez, ni logremos devolverles la dignidad y los derechos básicos a las personas…</w:t>
            </w:r>
          </w:p>
          <w:p w14:paraId="08764993" w14:textId="77777777" w:rsidR="00407285" w:rsidRPr="00407285" w:rsidRDefault="00407285" w:rsidP="0097290A">
            <w:pPr>
              <w:shd w:val="clear" w:color="auto" w:fill="FBE4D5" w:themeFill="accent2" w:themeFillTint="33"/>
              <w:rPr>
                <w:sz w:val="22"/>
                <w:szCs w:val="22"/>
              </w:rPr>
            </w:pPr>
          </w:p>
          <w:p w14:paraId="45E59193" w14:textId="7AC8414C" w:rsidR="00407285" w:rsidRPr="00407285" w:rsidRDefault="00407285" w:rsidP="00407285">
            <w:pPr>
              <w:shd w:val="clear" w:color="auto" w:fill="FBE4D5" w:themeFill="accent2" w:themeFillTint="33"/>
              <w:rPr>
                <w:sz w:val="20"/>
                <w:szCs w:val="20"/>
              </w:rPr>
            </w:pPr>
            <w:r w:rsidRPr="00407285">
              <w:rPr>
                <w:sz w:val="20"/>
                <w:szCs w:val="20"/>
              </w:rPr>
              <w:t xml:space="preserve">Salinas, M. y Becker, I. (2022). Guardianas del Agua: (in)seguridad hídrica en la vida cotidiana de las mujeres. (2ª ed.). Fundación Heinrich </w:t>
            </w:r>
            <w:proofErr w:type="spellStart"/>
            <w:r w:rsidRPr="00407285">
              <w:rPr>
                <w:sz w:val="20"/>
                <w:szCs w:val="20"/>
              </w:rPr>
              <w:t>Böll</w:t>
            </w:r>
            <w:proofErr w:type="spellEnd"/>
            <w:r w:rsidRPr="00407285">
              <w:rPr>
                <w:sz w:val="20"/>
                <w:szCs w:val="20"/>
              </w:rPr>
              <w:t>. (fragmento adaptado)</w:t>
            </w:r>
          </w:p>
        </w:tc>
      </w:tr>
    </w:tbl>
    <w:p w14:paraId="4DE74811" w14:textId="57BC0885" w:rsidR="00407285" w:rsidRDefault="00407285" w:rsidP="00253A29">
      <w:pPr>
        <w:rPr>
          <w:rFonts w:asciiTheme="minorHAnsi" w:hAnsiTheme="minorHAnsi" w:cstheme="minorHAnsi"/>
          <w:color w:val="333333"/>
          <w:sz w:val="22"/>
          <w:szCs w:val="22"/>
          <w:lang w:val="es-MX"/>
        </w:rPr>
      </w:pPr>
    </w:p>
    <w:p w14:paraId="639FBDDE" w14:textId="0AC18748" w:rsidR="00407285" w:rsidRDefault="00407285" w:rsidP="00253A29">
      <w:pPr>
        <w:rPr>
          <w:rFonts w:asciiTheme="minorHAnsi" w:hAnsiTheme="minorHAnsi" w:cstheme="minorHAnsi"/>
          <w:color w:val="333333"/>
          <w:sz w:val="22"/>
          <w:szCs w:val="22"/>
          <w:lang w:val="es-MX"/>
        </w:rPr>
      </w:pPr>
      <w:r>
        <w:rPr>
          <w:rFonts w:asciiTheme="minorHAnsi" w:hAnsiTheme="minorHAnsi" w:cstheme="minorHAnsi"/>
          <w:color w:val="333333"/>
          <w:sz w:val="22"/>
          <w:szCs w:val="22"/>
          <w:lang w:val="es-MX"/>
        </w:rPr>
        <w:t>- Tomen en cuenta las siguientes interrogantes para el análisis:</w:t>
      </w:r>
    </w:p>
    <w:p w14:paraId="592FBC88" w14:textId="35923A81" w:rsidR="00B1310A" w:rsidRDefault="00957811" w:rsidP="00B1310A">
      <w:pPr>
        <w:pStyle w:val="Prrafodelista"/>
        <w:numPr>
          <w:ilvl w:val="0"/>
          <w:numId w:val="2"/>
        </w:numPr>
        <w:rPr>
          <w:rFonts w:asciiTheme="minorHAnsi" w:hAnsiTheme="minorHAnsi" w:cstheme="minorHAnsi"/>
          <w:color w:val="333333"/>
          <w:sz w:val="22"/>
          <w:szCs w:val="22"/>
          <w:lang w:val="es-MX"/>
        </w:rPr>
      </w:pPr>
      <w:r>
        <w:rPr>
          <w:rFonts w:asciiTheme="minorHAnsi" w:hAnsiTheme="minorHAnsi" w:cstheme="minorHAnsi"/>
          <w:color w:val="333333"/>
          <w:sz w:val="22"/>
          <w:szCs w:val="22"/>
          <w:lang w:val="es-MX"/>
        </w:rPr>
        <w:t>¿Cuál es el principal problema que se desprende del testimonio? Elijan uno.</w:t>
      </w:r>
    </w:p>
    <w:p w14:paraId="45DB46B2" w14:textId="23F5167B" w:rsidR="00957811" w:rsidRDefault="00957811" w:rsidP="00B1310A">
      <w:pPr>
        <w:pStyle w:val="Prrafodelista"/>
        <w:numPr>
          <w:ilvl w:val="0"/>
          <w:numId w:val="2"/>
        </w:numPr>
        <w:rPr>
          <w:rFonts w:asciiTheme="minorHAnsi" w:hAnsiTheme="minorHAnsi" w:cstheme="minorHAnsi"/>
          <w:color w:val="333333"/>
          <w:sz w:val="22"/>
          <w:szCs w:val="22"/>
          <w:lang w:val="es-MX"/>
        </w:rPr>
      </w:pPr>
      <w:r>
        <w:rPr>
          <w:rFonts w:asciiTheme="minorHAnsi" w:hAnsiTheme="minorHAnsi" w:cstheme="minorHAnsi"/>
          <w:color w:val="333333"/>
          <w:sz w:val="22"/>
          <w:szCs w:val="22"/>
          <w:lang w:val="es-MX"/>
        </w:rPr>
        <w:t>¿Cuál(es) sería(n) las causa(s) de ese problema?</w:t>
      </w:r>
    </w:p>
    <w:p w14:paraId="0C6C2E40" w14:textId="32706397" w:rsidR="00407285" w:rsidRPr="00B1310A" w:rsidRDefault="00407285" w:rsidP="00B1310A">
      <w:pPr>
        <w:pStyle w:val="Prrafodelista"/>
        <w:numPr>
          <w:ilvl w:val="0"/>
          <w:numId w:val="2"/>
        </w:numPr>
        <w:rPr>
          <w:rFonts w:asciiTheme="minorHAnsi" w:hAnsiTheme="minorHAnsi" w:cstheme="minorHAnsi"/>
          <w:color w:val="333333"/>
          <w:sz w:val="22"/>
          <w:szCs w:val="22"/>
          <w:lang w:val="es-MX"/>
        </w:rPr>
      </w:pPr>
      <w:r>
        <w:rPr>
          <w:rFonts w:asciiTheme="minorHAnsi" w:hAnsiTheme="minorHAnsi" w:cstheme="minorHAnsi"/>
          <w:color w:val="333333"/>
          <w:sz w:val="22"/>
          <w:szCs w:val="22"/>
          <w:lang w:val="es-MX"/>
        </w:rPr>
        <w:lastRenderedPageBreak/>
        <w:t>¿Qué herramientas podrían utilizar para abordar este problema?</w:t>
      </w:r>
    </w:p>
    <w:p w14:paraId="5BD2DEB8" w14:textId="77777777" w:rsidR="00407285" w:rsidRDefault="00407285" w:rsidP="00253A29">
      <w:pPr>
        <w:rPr>
          <w:rFonts w:asciiTheme="minorHAnsi" w:hAnsiTheme="minorHAnsi" w:cstheme="minorHAnsi"/>
          <w:color w:val="333333"/>
          <w:sz w:val="22"/>
          <w:szCs w:val="22"/>
          <w:lang w:val="es-MX"/>
        </w:rPr>
      </w:pPr>
    </w:p>
    <w:p w14:paraId="05C36D92" w14:textId="325A652C" w:rsidR="00253A29" w:rsidRDefault="00407285" w:rsidP="00253A29">
      <w:pPr>
        <w:rPr>
          <w:rFonts w:asciiTheme="minorHAnsi" w:hAnsiTheme="minorHAnsi" w:cstheme="minorHAnsi"/>
          <w:b/>
          <w:bCs/>
          <w:sz w:val="22"/>
          <w:szCs w:val="22"/>
        </w:rPr>
      </w:pPr>
      <w:r>
        <w:rPr>
          <w:rFonts w:asciiTheme="minorHAnsi" w:hAnsiTheme="minorHAnsi" w:cstheme="minorHAnsi"/>
          <w:b/>
          <w:bCs/>
          <w:sz w:val="22"/>
          <w:szCs w:val="22"/>
        </w:rPr>
        <w:t>3. Cierre</w:t>
      </w:r>
    </w:p>
    <w:p w14:paraId="50E80C7E" w14:textId="6A1F0F02" w:rsidR="00407285" w:rsidRPr="00407285" w:rsidRDefault="00203293" w:rsidP="00253A29">
      <w:pPr>
        <w:rPr>
          <w:rFonts w:asciiTheme="minorHAnsi" w:hAnsiTheme="minorHAnsi" w:cstheme="minorHAnsi"/>
          <w:sz w:val="22"/>
          <w:szCs w:val="22"/>
        </w:rPr>
      </w:pPr>
      <w:r>
        <w:rPr>
          <w:rFonts w:asciiTheme="minorHAnsi" w:hAnsiTheme="minorHAnsi" w:cstheme="minorHAnsi"/>
          <w:sz w:val="22"/>
          <w:szCs w:val="22"/>
        </w:rPr>
        <w:t xml:space="preserve">- </w:t>
      </w:r>
      <w:r w:rsidR="00407285">
        <w:rPr>
          <w:rFonts w:asciiTheme="minorHAnsi" w:hAnsiTheme="minorHAnsi" w:cstheme="minorHAnsi"/>
          <w:sz w:val="22"/>
          <w:szCs w:val="22"/>
        </w:rPr>
        <w:t>Compartan en un plenario la reflexión grupal.</w:t>
      </w:r>
    </w:p>
    <w:p w14:paraId="3BFA8A9D" w14:textId="15A486EC" w:rsidR="00957811" w:rsidRDefault="00957811" w:rsidP="00253A29">
      <w:pPr>
        <w:rPr>
          <w:rFonts w:asciiTheme="minorHAnsi" w:hAnsiTheme="minorHAnsi" w:cstheme="minorHAnsi"/>
          <w:sz w:val="22"/>
          <w:szCs w:val="22"/>
        </w:rPr>
      </w:pPr>
    </w:p>
    <w:p w14:paraId="63D8D610" w14:textId="109904D9" w:rsidR="00957811" w:rsidRDefault="00957811" w:rsidP="00253A29">
      <w:pPr>
        <w:rPr>
          <w:rFonts w:asciiTheme="minorHAnsi" w:hAnsiTheme="minorHAnsi" w:cstheme="minorHAnsi"/>
          <w:sz w:val="22"/>
          <w:szCs w:val="22"/>
        </w:rPr>
      </w:pPr>
    </w:p>
    <w:p w14:paraId="595BB4EC" w14:textId="2E38B580" w:rsidR="00957811" w:rsidRDefault="00957811" w:rsidP="00253A29">
      <w:pPr>
        <w:rPr>
          <w:rFonts w:asciiTheme="minorHAnsi" w:hAnsiTheme="minorHAnsi" w:cstheme="minorHAnsi"/>
          <w:sz w:val="22"/>
          <w:szCs w:val="22"/>
        </w:rPr>
      </w:pPr>
    </w:p>
    <w:p w14:paraId="7D94DB54" w14:textId="77777777" w:rsidR="00E43025" w:rsidRDefault="00E43025">
      <w:pPr>
        <w:rPr>
          <w:sz w:val="22"/>
          <w:szCs w:val="22"/>
          <w:highlight w:val="cyan"/>
        </w:rPr>
      </w:pPr>
    </w:p>
    <w:sectPr w:rsidR="00E43025">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9AC8" w14:textId="77777777" w:rsidR="008D56C9" w:rsidRDefault="008D56C9" w:rsidP="00953B0D">
      <w:r>
        <w:separator/>
      </w:r>
    </w:p>
  </w:endnote>
  <w:endnote w:type="continuationSeparator" w:id="0">
    <w:p w14:paraId="0D1A7FBB" w14:textId="77777777" w:rsidR="008D56C9" w:rsidRDefault="008D56C9" w:rsidP="0095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67A5" w14:textId="77777777" w:rsidR="008D56C9" w:rsidRDefault="008D56C9" w:rsidP="00953B0D">
      <w:r>
        <w:separator/>
      </w:r>
    </w:p>
  </w:footnote>
  <w:footnote w:type="continuationSeparator" w:id="0">
    <w:p w14:paraId="5EDACCF7" w14:textId="77777777" w:rsidR="008D56C9" w:rsidRDefault="008D56C9" w:rsidP="00953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136A" w14:textId="2AD3AC29" w:rsidR="00953B0D" w:rsidRDefault="00953B0D">
    <w:pPr>
      <w:pStyle w:val="Encabezado"/>
    </w:pPr>
    <w:r w:rsidRPr="00EC6D39">
      <w:rPr>
        <w:rFonts w:ascii="Roboto" w:hAnsi="Roboto"/>
        <w:noProof/>
        <w:color w:val="000000"/>
      </w:rPr>
      <w:drawing>
        <wp:anchor distT="0" distB="0" distL="114300" distR="114300" simplePos="0" relativeHeight="251660288" behindDoc="1" locked="0" layoutInCell="1" allowOverlap="1" wp14:anchorId="29715A0A" wp14:editId="77386105">
          <wp:simplePos x="0" y="0"/>
          <wp:positionH relativeFrom="column">
            <wp:posOffset>0</wp:posOffset>
          </wp:positionH>
          <wp:positionV relativeFrom="paragraph">
            <wp:posOffset>3175</wp:posOffset>
          </wp:positionV>
          <wp:extent cx="2052320" cy="467995"/>
          <wp:effectExtent l="0" t="0" r="5080" b="8255"/>
          <wp:wrapTopAndBottom/>
          <wp:docPr id="8" name="Imagen 2">
            <a:extLst xmlns:a="http://schemas.openxmlformats.org/drawingml/2006/main">
              <a:ext uri="{FF2B5EF4-FFF2-40B4-BE49-F238E27FC236}">
                <a16:creationId xmlns:a16="http://schemas.microsoft.com/office/drawing/2014/main" id="{59BE7DEB-7DEA-4D9A-B60C-2E06003538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59BE7DEB-7DEA-4D9A-B60C-2E060035381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467995"/>
                  </a:xfrm>
                  <a:prstGeom prst="rect">
                    <a:avLst/>
                  </a:prstGeom>
                </pic:spPr>
              </pic:pic>
            </a:graphicData>
          </a:graphic>
        </wp:anchor>
      </w:drawing>
    </w:r>
    <w:r w:rsidRPr="00410F9E">
      <w:rPr>
        <w:rFonts w:ascii="Roboto" w:hAnsi="Roboto"/>
        <w:noProof/>
        <w:color w:val="000000"/>
        <w:lang w:val="es-CL"/>
      </w:rPr>
      <w:drawing>
        <wp:anchor distT="0" distB="0" distL="114300" distR="114300" simplePos="0" relativeHeight="251659264" behindDoc="0" locked="0" layoutInCell="1" allowOverlap="1" wp14:anchorId="55AF18D9" wp14:editId="102C917F">
          <wp:simplePos x="0" y="0"/>
          <wp:positionH relativeFrom="column">
            <wp:posOffset>4663440</wp:posOffset>
          </wp:positionH>
          <wp:positionV relativeFrom="paragraph">
            <wp:posOffset>-255819</wp:posOffset>
          </wp:positionV>
          <wp:extent cx="1036320" cy="1036320"/>
          <wp:effectExtent l="0" t="0" r="0" b="0"/>
          <wp:wrapThrough wrapText="bothSides">
            <wp:wrapPolygon edited="0">
              <wp:start x="7941" y="0"/>
              <wp:lineTo x="5559" y="794"/>
              <wp:lineTo x="397" y="5162"/>
              <wp:lineTo x="0" y="8735"/>
              <wp:lineTo x="0" y="13897"/>
              <wp:lineTo x="4765" y="19456"/>
              <wp:lineTo x="7544" y="21044"/>
              <wp:lineTo x="13103" y="21044"/>
              <wp:lineTo x="15882" y="19456"/>
              <wp:lineTo x="20647" y="13897"/>
              <wp:lineTo x="20647" y="5162"/>
              <wp:lineTo x="15088" y="794"/>
              <wp:lineTo x="12706" y="0"/>
              <wp:lineTo x="7941" y="0"/>
            </wp:wrapPolygon>
          </wp:wrapThrough>
          <wp:docPr id="20150161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719D"/>
    <w:multiLevelType w:val="hybridMultilevel"/>
    <w:tmpl w:val="A5EE3E5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5569F9"/>
    <w:multiLevelType w:val="hybridMultilevel"/>
    <w:tmpl w:val="702820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83209449">
    <w:abstractNumId w:val="0"/>
  </w:num>
  <w:num w:numId="2" w16cid:durableId="131374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025"/>
    <w:rsid w:val="001A382D"/>
    <w:rsid w:val="00203293"/>
    <w:rsid w:val="00253A29"/>
    <w:rsid w:val="002C156F"/>
    <w:rsid w:val="00407285"/>
    <w:rsid w:val="00410176"/>
    <w:rsid w:val="004168D8"/>
    <w:rsid w:val="00560B7C"/>
    <w:rsid w:val="006A13CB"/>
    <w:rsid w:val="006D1DE9"/>
    <w:rsid w:val="007640DC"/>
    <w:rsid w:val="00801EBD"/>
    <w:rsid w:val="00806871"/>
    <w:rsid w:val="008D56C9"/>
    <w:rsid w:val="008F05C1"/>
    <w:rsid w:val="00953B0D"/>
    <w:rsid w:val="009557EA"/>
    <w:rsid w:val="00957811"/>
    <w:rsid w:val="00AA0D76"/>
    <w:rsid w:val="00B12DCE"/>
    <w:rsid w:val="00B1310A"/>
    <w:rsid w:val="00B83671"/>
    <w:rsid w:val="00C00453"/>
    <w:rsid w:val="00C077E4"/>
    <w:rsid w:val="00D1527B"/>
    <w:rsid w:val="00E430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65C4"/>
  <w15:docId w15:val="{F3E2A9DB-5B42-4EF8-A72A-B612B2B0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6C113B"/>
    <w:rPr>
      <w:color w:val="0563C1" w:themeColor="hyperlink"/>
      <w:u w:val="single"/>
    </w:rPr>
  </w:style>
  <w:style w:type="character" w:styleId="Mencinsinresolver">
    <w:name w:val="Unresolved Mention"/>
    <w:basedOn w:val="Fuentedeprrafopredeter"/>
    <w:uiPriority w:val="99"/>
    <w:semiHidden/>
    <w:unhideWhenUsed/>
    <w:rsid w:val="006C113B"/>
    <w:rPr>
      <w:color w:val="605E5C"/>
      <w:shd w:val="clear" w:color="auto" w:fill="E1DFDD"/>
    </w:rPr>
  </w:style>
  <w:style w:type="table" w:styleId="Tablaconcuadrcula">
    <w:name w:val="Table Grid"/>
    <w:basedOn w:val="Tablanormal"/>
    <w:uiPriority w:val="39"/>
    <w:rsid w:val="006C1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paragraph" w:styleId="Prrafodelista">
    <w:name w:val="List Paragraph"/>
    <w:basedOn w:val="Normal"/>
    <w:uiPriority w:val="34"/>
    <w:qFormat/>
    <w:rsid w:val="00253A29"/>
    <w:pPr>
      <w:ind w:left="720"/>
      <w:contextualSpacing/>
    </w:pPr>
  </w:style>
  <w:style w:type="paragraph" w:styleId="Encabezado">
    <w:name w:val="header"/>
    <w:basedOn w:val="Normal"/>
    <w:link w:val="EncabezadoCar"/>
    <w:uiPriority w:val="99"/>
    <w:unhideWhenUsed/>
    <w:rsid w:val="00953B0D"/>
    <w:pPr>
      <w:tabs>
        <w:tab w:val="center" w:pos="4419"/>
        <w:tab w:val="right" w:pos="8838"/>
      </w:tabs>
    </w:pPr>
  </w:style>
  <w:style w:type="character" w:customStyle="1" w:styleId="EncabezadoCar">
    <w:name w:val="Encabezado Car"/>
    <w:basedOn w:val="Fuentedeprrafopredeter"/>
    <w:link w:val="Encabezado"/>
    <w:uiPriority w:val="99"/>
    <w:rsid w:val="00953B0D"/>
  </w:style>
  <w:style w:type="paragraph" w:styleId="Piedepgina">
    <w:name w:val="footer"/>
    <w:basedOn w:val="Normal"/>
    <w:link w:val="PiedepginaCar"/>
    <w:uiPriority w:val="99"/>
    <w:unhideWhenUsed/>
    <w:rsid w:val="00953B0D"/>
    <w:pPr>
      <w:tabs>
        <w:tab w:val="center" w:pos="4419"/>
        <w:tab w:val="right" w:pos="8838"/>
      </w:tabs>
    </w:pPr>
  </w:style>
  <w:style w:type="character" w:customStyle="1" w:styleId="PiedepginaCar">
    <w:name w:val="Pie de página Car"/>
    <w:basedOn w:val="Fuentedeprrafopredeter"/>
    <w:link w:val="Piedepgina"/>
    <w:uiPriority w:val="99"/>
    <w:rsid w:val="00953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3</Pages>
  <Words>745</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Anwandter</dc:creator>
  <cp:lastModifiedBy>Usuario</cp:lastModifiedBy>
  <cp:revision>11</cp:revision>
  <dcterms:created xsi:type="dcterms:W3CDTF">2024-01-11T15:19:00Z</dcterms:created>
  <dcterms:modified xsi:type="dcterms:W3CDTF">2024-06-18T21:48:00Z</dcterms:modified>
</cp:coreProperties>
</file>